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314" w:rsidRPr="00AF0CC1" w:rsidRDefault="00DE6314">
      <w:pPr>
        <w:pStyle w:val="ad"/>
        <w:spacing w:before="0" w:beforeAutospacing="0" w:after="0" w:afterAutospacing="0" w:line="360" w:lineRule="auto"/>
        <w:jc w:val="center"/>
        <w:rPr>
          <w:rFonts w:ascii="Times New Roman" w:hAnsi="Times New Roman" w:cs="Times New Roman"/>
          <w:b/>
          <w:sz w:val="44"/>
        </w:rPr>
      </w:pPr>
    </w:p>
    <w:p w:rsidR="00DE6314" w:rsidRPr="00AF0CC1" w:rsidRDefault="003F3C1D">
      <w:pPr>
        <w:pStyle w:val="ad"/>
        <w:spacing w:before="0" w:beforeAutospacing="0" w:after="0" w:afterAutospacing="0" w:line="360" w:lineRule="auto"/>
        <w:jc w:val="center"/>
        <w:rPr>
          <w:rFonts w:ascii="Times New Roman" w:hAnsi="Times New Roman" w:cs="Times New Roman"/>
          <w:b/>
          <w:sz w:val="48"/>
          <w:szCs w:val="48"/>
        </w:rPr>
      </w:pPr>
      <w:r w:rsidRPr="00AF0CC1">
        <w:rPr>
          <w:rFonts w:ascii="Times New Roman" w:hAnsi="Times New Roman" w:cs="Times New Roman"/>
          <w:b/>
          <w:sz w:val="48"/>
          <w:szCs w:val="48"/>
        </w:rPr>
        <w:t>国家林业</w:t>
      </w:r>
      <w:r w:rsidR="00DD5FB3" w:rsidRPr="00AF0CC1">
        <w:rPr>
          <w:rFonts w:ascii="Times New Roman" w:hAnsi="Times New Roman" w:cs="Times New Roman"/>
          <w:b/>
          <w:sz w:val="48"/>
          <w:szCs w:val="48"/>
        </w:rPr>
        <w:t>和草原</w:t>
      </w:r>
      <w:r w:rsidRPr="00AF0CC1">
        <w:rPr>
          <w:rFonts w:ascii="Times New Roman" w:hAnsi="Times New Roman" w:cs="Times New Roman"/>
          <w:b/>
          <w:sz w:val="48"/>
          <w:szCs w:val="48"/>
        </w:rPr>
        <w:t>局工程技术研究中心</w:t>
      </w:r>
    </w:p>
    <w:p w:rsidR="00DE6314" w:rsidRPr="00AF0CC1" w:rsidRDefault="00DE6314">
      <w:pPr>
        <w:pStyle w:val="ad"/>
        <w:spacing w:before="0" w:beforeAutospacing="0" w:after="0" w:afterAutospacing="0"/>
        <w:jc w:val="center"/>
        <w:rPr>
          <w:rFonts w:ascii="Times New Roman" w:hAnsi="Times New Roman" w:cs="Times New Roman"/>
          <w:sz w:val="44"/>
        </w:rPr>
      </w:pPr>
    </w:p>
    <w:p w:rsidR="00DE6314" w:rsidRPr="00AF0CC1" w:rsidRDefault="003F3C1D">
      <w:pPr>
        <w:pStyle w:val="ad"/>
        <w:spacing w:before="0" w:beforeAutospacing="0" w:after="0" w:afterAutospacing="0" w:line="360" w:lineRule="auto"/>
        <w:jc w:val="center"/>
        <w:rPr>
          <w:rFonts w:ascii="Times New Roman" w:hAnsi="Times New Roman" w:cs="Times New Roman"/>
          <w:b/>
          <w:spacing w:val="40"/>
          <w:sz w:val="84"/>
        </w:rPr>
      </w:pPr>
      <w:r w:rsidRPr="00AF0CC1">
        <w:rPr>
          <w:rFonts w:ascii="Times New Roman" w:hAnsi="Times New Roman" w:cs="Times New Roman"/>
          <w:b/>
          <w:spacing w:val="40"/>
          <w:sz w:val="84"/>
        </w:rPr>
        <w:t>申请报告</w:t>
      </w:r>
    </w:p>
    <w:p w:rsidR="00DE6314" w:rsidRPr="00AF0CC1" w:rsidRDefault="00DE6314">
      <w:pPr>
        <w:pStyle w:val="ad"/>
        <w:spacing w:before="0" w:beforeAutospacing="0" w:after="0" w:afterAutospacing="0" w:line="360" w:lineRule="auto"/>
        <w:rPr>
          <w:rFonts w:ascii="Times New Roman" w:hAnsi="Times New Roman" w:cs="Times New Roman"/>
        </w:rPr>
      </w:pPr>
      <w:bookmarkStart w:id="0" w:name="_GoBack"/>
      <w:bookmarkEnd w:id="0"/>
    </w:p>
    <w:p w:rsidR="00DE6314" w:rsidRPr="00AF0CC1" w:rsidRDefault="00DE6314">
      <w:pPr>
        <w:pStyle w:val="ad"/>
        <w:spacing w:before="0" w:beforeAutospacing="0" w:after="0" w:afterAutospacing="0" w:line="360" w:lineRule="auto"/>
        <w:rPr>
          <w:rFonts w:ascii="Times New Roman" w:hAnsi="Times New Roman" w:cs="Times New Roman"/>
        </w:rPr>
      </w:pPr>
    </w:p>
    <w:p w:rsidR="00DE6314" w:rsidRPr="00AF0CC1" w:rsidRDefault="00DE6314">
      <w:pPr>
        <w:pStyle w:val="ad"/>
        <w:spacing w:before="0" w:beforeAutospacing="0" w:after="0" w:afterAutospacing="0" w:line="360" w:lineRule="auto"/>
        <w:rPr>
          <w:rFonts w:ascii="Times New Roman" w:hAnsi="Times New Roman" w:cs="Times New Roman"/>
        </w:rPr>
      </w:pPr>
    </w:p>
    <w:p w:rsidR="00DE6314" w:rsidRPr="00AF0CC1" w:rsidRDefault="00DE6314">
      <w:pPr>
        <w:pStyle w:val="ad"/>
        <w:spacing w:before="0" w:beforeAutospacing="0" w:after="0" w:afterAutospacing="0" w:line="360" w:lineRule="auto"/>
        <w:rPr>
          <w:rFonts w:ascii="Times New Roman" w:hAnsi="Times New Roman" w:cs="Times New Roman"/>
        </w:rPr>
      </w:pPr>
    </w:p>
    <w:p w:rsidR="00DE6314" w:rsidRPr="00AF0CC1" w:rsidRDefault="00DE6314">
      <w:pPr>
        <w:pStyle w:val="ad"/>
        <w:spacing w:before="0" w:beforeAutospacing="0" w:after="0" w:afterAutospacing="0" w:line="360" w:lineRule="auto"/>
        <w:rPr>
          <w:rFonts w:ascii="Times New Roman" w:hAnsi="Times New Roman" w:cs="Times New Roman"/>
        </w:rPr>
      </w:pPr>
    </w:p>
    <w:p w:rsidR="00DE6314" w:rsidRPr="00AF0CC1" w:rsidRDefault="00DE6314">
      <w:pPr>
        <w:pStyle w:val="ad"/>
        <w:spacing w:before="0" w:beforeAutospacing="0" w:after="0" w:afterAutospacing="0" w:line="360" w:lineRule="auto"/>
        <w:rPr>
          <w:rFonts w:ascii="Times New Roman" w:hAnsi="Times New Roman" w:cs="Times New Roman"/>
        </w:rPr>
      </w:pPr>
    </w:p>
    <w:p w:rsidR="00DE6314" w:rsidRPr="00AF0CC1" w:rsidRDefault="00DE6314">
      <w:pPr>
        <w:pStyle w:val="ad"/>
        <w:spacing w:before="0" w:beforeAutospacing="0" w:after="0" w:afterAutospacing="0" w:line="360" w:lineRule="auto"/>
        <w:rPr>
          <w:rFonts w:ascii="Times New Roman" w:hAnsi="Times New Roman" w:cs="Times New Roman"/>
        </w:rPr>
      </w:pPr>
    </w:p>
    <w:p w:rsidR="00DE6314" w:rsidRPr="00AF0CC1" w:rsidRDefault="00DE6314">
      <w:pPr>
        <w:pStyle w:val="ad"/>
        <w:spacing w:before="0" w:beforeAutospacing="0" w:after="0" w:afterAutospacing="0" w:line="360" w:lineRule="auto"/>
        <w:rPr>
          <w:rFonts w:ascii="Times New Roman" w:hAnsi="Times New Roman" w:cs="Times New Roman"/>
          <w:b/>
          <w:sz w:val="32"/>
          <w:szCs w:val="32"/>
        </w:rPr>
      </w:pPr>
    </w:p>
    <w:p w:rsidR="00DE6314" w:rsidRPr="00AF0CC1" w:rsidRDefault="003F3C1D">
      <w:pPr>
        <w:pStyle w:val="ad"/>
        <w:spacing w:before="0" w:beforeAutospacing="0" w:after="0" w:afterAutospacing="0" w:line="360" w:lineRule="auto"/>
        <w:ind w:firstLineChars="331" w:firstLine="1063"/>
        <w:rPr>
          <w:rFonts w:ascii="Times New Roman" w:hAnsi="Times New Roman" w:cs="Times New Roman"/>
          <w:sz w:val="32"/>
          <w:szCs w:val="32"/>
        </w:rPr>
      </w:pPr>
      <w:r w:rsidRPr="00AF0CC1">
        <w:rPr>
          <w:rFonts w:ascii="Times New Roman" w:hAnsi="Times New Roman" w:cs="Times New Roman"/>
          <w:b/>
          <w:sz w:val="32"/>
          <w:szCs w:val="32"/>
        </w:rPr>
        <w:t>中心名称：</w:t>
      </w:r>
      <w:r w:rsidR="00A626C4" w:rsidRPr="00AF0CC1">
        <w:rPr>
          <w:rFonts w:ascii="Times New Roman" w:hAnsi="Times New Roman" w:cs="Times New Roman"/>
          <w:sz w:val="32"/>
          <w:szCs w:val="32"/>
        </w:rPr>
        <w:t xml:space="preserve"> </w:t>
      </w:r>
    </w:p>
    <w:p w:rsidR="00DE6314" w:rsidRPr="00AF0CC1" w:rsidRDefault="003F3C1D">
      <w:pPr>
        <w:pStyle w:val="ad"/>
        <w:spacing w:before="0" w:beforeAutospacing="0" w:after="0" w:afterAutospacing="0" w:line="360" w:lineRule="auto"/>
        <w:ind w:firstLineChars="331" w:firstLine="1063"/>
        <w:rPr>
          <w:rFonts w:ascii="Times New Roman" w:hAnsi="Times New Roman" w:cs="Times New Roman"/>
          <w:sz w:val="32"/>
          <w:szCs w:val="32"/>
        </w:rPr>
      </w:pPr>
      <w:r w:rsidRPr="00AF0CC1">
        <w:rPr>
          <w:rFonts w:ascii="Times New Roman" w:hAnsi="Times New Roman" w:cs="Times New Roman"/>
          <w:b/>
          <w:sz w:val="32"/>
          <w:szCs w:val="32"/>
        </w:rPr>
        <w:t>依托单位：</w:t>
      </w:r>
      <w:r w:rsidR="00A626C4" w:rsidRPr="00AF0CC1">
        <w:rPr>
          <w:rFonts w:ascii="Times New Roman" w:hAnsi="Times New Roman" w:cs="Times New Roman"/>
          <w:sz w:val="32"/>
          <w:szCs w:val="32"/>
        </w:rPr>
        <w:t xml:space="preserve"> </w:t>
      </w:r>
    </w:p>
    <w:p w:rsidR="00DE6314" w:rsidRPr="00AF0CC1" w:rsidRDefault="003F3C1D">
      <w:pPr>
        <w:pStyle w:val="ad"/>
        <w:spacing w:before="0" w:beforeAutospacing="0" w:after="0" w:afterAutospacing="0" w:line="360" w:lineRule="auto"/>
        <w:ind w:firstLineChars="331" w:firstLine="1063"/>
        <w:rPr>
          <w:rFonts w:ascii="Times New Roman" w:hAnsi="Times New Roman" w:cs="Times New Roman"/>
          <w:sz w:val="32"/>
          <w:szCs w:val="32"/>
        </w:rPr>
      </w:pPr>
      <w:r w:rsidRPr="00AF0CC1">
        <w:rPr>
          <w:rFonts w:ascii="Times New Roman" w:hAnsi="Times New Roman" w:cs="Times New Roman"/>
          <w:b/>
          <w:sz w:val="32"/>
          <w:szCs w:val="32"/>
        </w:rPr>
        <w:t>推荐单位：</w:t>
      </w:r>
      <w:r w:rsidR="00A626C4" w:rsidRPr="00AF0CC1">
        <w:rPr>
          <w:rFonts w:ascii="Times New Roman" w:hAnsi="Times New Roman" w:cs="Times New Roman"/>
          <w:sz w:val="32"/>
          <w:szCs w:val="32"/>
        </w:rPr>
        <w:t xml:space="preserve"> </w:t>
      </w:r>
    </w:p>
    <w:p w:rsidR="00DE6314" w:rsidRPr="00AF0CC1" w:rsidRDefault="003F3C1D">
      <w:pPr>
        <w:spacing w:line="360" w:lineRule="auto"/>
        <w:ind w:firstLineChars="331" w:firstLine="1063"/>
        <w:rPr>
          <w:kern w:val="0"/>
          <w:sz w:val="32"/>
          <w:szCs w:val="32"/>
        </w:rPr>
      </w:pPr>
      <w:r w:rsidRPr="00AF0CC1">
        <w:rPr>
          <w:b/>
          <w:sz w:val="32"/>
          <w:szCs w:val="32"/>
        </w:rPr>
        <w:t>主管部门：</w:t>
      </w:r>
      <w:r w:rsidR="00A626C4" w:rsidRPr="00AF0CC1">
        <w:rPr>
          <w:kern w:val="0"/>
          <w:sz w:val="32"/>
          <w:szCs w:val="32"/>
        </w:rPr>
        <w:t xml:space="preserve"> </w:t>
      </w:r>
    </w:p>
    <w:p w:rsidR="00DE6314" w:rsidRPr="00AF0CC1" w:rsidRDefault="00DE6314">
      <w:pPr>
        <w:spacing w:line="360" w:lineRule="auto"/>
        <w:ind w:firstLineChars="200" w:firstLine="640"/>
        <w:rPr>
          <w:sz w:val="32"/>
          <w:szCs w:val="32"/>
        </w:rPr>
      </w:pPr>
    </w:p>
    <w:p w:rsidR="00DE6314" w:rsidRPr="00AF0CC1" w:rsidRDefault="00DE6314">
      <w:pPr>
        <w:spacing w:line="360" w:lineRule="auto"/>
        <w:ind w:firstLineChars="200" w:firstLine="640"/>
        <w:rPr>
          <w:sz w:val="32"/>
          <w:szCs w:val="32"/>
        </w:rPr>
      </w:pPr>
    </w:p>
    <w:p w:rsidR="00DE6314" w:rsidRPr="00AF0CC1" w:rsidRDefault="00DE6314">
      <w:pPr>
        <w:spacing w:line="360" w:lineRule="auto"/>
        <w:ind w:firstLineChars="200" w:firstLine="640"/>
        <w:rPr>
          <w:sz w:val="32"/>
          <w:szCs w:val="32"/>
        </w:rPr>
      </w:pPr>
    </w:p>
    <w:p w:rsidR="00DE6314" w:rsidRPr="00AF0CC1" w:rsidRDefault="00DE6314">
      <w:pPr>
        <w:spacing w:line="360" w:lineRule="auto"/>
        <w:ind w:firstLineChars="200" w:firstLine="640"/>
        <w:rPr>
          <w:sz w:val="32"/>
          <w:szCs w:val="32"/>
        </w:rPr>
      </w:pPr>
    </w:p>
    <w:p w:rsidR="00DE6314" w:rsidRPr="00AF0CC1" w:rsidRDefault="003F3C1D">
      <w:pPr>
        <w:spacing w:line="360" w:lineRule="auto"/>
        <w:jc w:val="center"/>
        <w:rPr>
          <w:sz w:val="32"/>
          <w:szCs w:val="32"/>
        </w:rPr>
      </w:pPr>
      <w:r w:rsidRPr="00AF0CC1">
        <w:rPr>
          <w:b/>
          <w:sz w:val="32"/>
          <w:szCs w:val="32"/>
        </w:rPr>
        <w:t>申报日期：</w:t>
      </w:r>
      <w:r w:rsidR="00A626C4">
        <w:rPr>
          <w:rFonts w:hint="eastAsia"/>
          <w:b/>
          <w:sz w:val="32"/>
          <w:szCs w:val="32"/>
        </w:rPr>
        <w:t xml:space="preserve">   </w:t>
      </w:r>
      <w:r w:rsidRPr="00AF0CC1">
        <w:rPr>
          <w:b/>
          <w:sz w:val="32"/>
          <w:szCs w:val="32"/>
        </w:rPr>
        <w:t>年</w:t>
      </w:r>
      <w:r w:rsidR="00A626C4">
        <w:rPr>
          <w:rFonts w:hint="eastAsia"/>
          <w:b/>
          <w:sz w:val="32"/>
          <w:szCs w:val="32"/>
        </w:rPr>
        <w:t xml:space="preserve">   </w:t>
      </w:r>
      <w:r w:rsidRPr="00AF0CC1">
        <w:rPr>
          <w:b/>
          <w:sz w:val="32"/>
          <w:szCs w:val="32"/>
        </w:rPr>
        <w:t>月</w:t>
      </w:r>
    </w:p>
    <w:p w:rsidR="00DE6314" w:rsidRPr="00AF0CC1" w:rsidRDefault="00DE6314">
      <w:pPr>
        <w:spacing w:line="360" w:lineRule="auto"/>
        <w:jc w:val="center"/>
        <w:rPr>
          <w:b/>
          <w:sz w:val="36"/>
          <w:szCs w:val="36"/>
        </w:rPr>
      </w:pPr>
    </w:p>
    <w:p w:rsidR="00A626C4" w:rsidRDefault="00A626C4" w:rsidP="00A626C4">
      <w:pPr>
        <w:adjustRightInd w:val="0"/>
        <w:snapToGrid w:val="0"/>
        <w:spacing w:line="360" w:lineRule="auto"/>
        <w:rPr>
          <w:rFonts w:hint="eastAsia"/>
          <w:b/>
          <w:sz w:val="48"/>
          <w:szCs w:val="48"/>
        </w:rPr>
      </w:pPr>
    </w:p>
    <w:p w:rsidR="00DE6314" w:rsidRPr="00AF0CC1" w:rsidRDefault="003F3C1D" w:rsidP="00A626C4">
      <w:pPr>
        <w:adjustRightInd w:val="0"/>
        <w:snapToGrid w:val="0"/>
        <w:spacing w:line="360" w:lineRule="auto"/>
        <w:rPr>
          <w:b/>
          <w:sz w:val="48"/>
          <w:szCs w:val="48"/>
        </w:rPr>
      </w:pPr>
      <w:r w:rsidRPr="00AF0CC1">
        <w:rPr>
          <w:b/>
          <w:sz w:val="48"/>
          <w:szCs w:val="48"/>
        </w:rPr>
        <w:lastRenderedPageBreak/>
        <w:t>国家林业</w:t>
      </w:r>
      <w:r w:rsidR="00491F64" w:rsidRPr="00AF0CC1">
        <w:rPr>
          <w:b/>
          <w:sz w:val="48"/>
          <w:szCs w:val="48"/>
        </w:rPr>
        <w:t>和草原</w:t>
      </w:r>
      <w:r w:rsidRPr="00AF0CC1">
        <w:rPr>
          <w:b/>
          <w:sz w:val="48"/>
          <w:szCs w:val="48"/>
        </w:rPr>
        <w:t>局工程技术研究中心</w:t>
      </w:r>
    </w:p>
    <w:p w:rsidR="00DE6314" w:rsidRPr="00AF0CC1" w:rsidRDefault="003F3C1D">
      <w:pPr>
        <w:adjustRightInd w:val="0"/>
        <w:snapToGrid w:val="0"/>
        <w:spacing w:line="360" w:lineRule="auto"/>
        <w:ind w:firstLineChars="50" w:firstLine="241"/>
        <w:jc w:val="center"/>
        <w:rPr>
          <w:b/>
          <w:sz w:val="48"/>
          <w:szCs w:val="48"/>
        </w:rPr>
      </w:pPr>
      <w:r w:rsidRPr="00AF0CC1">
        <w:rPr>
          <w:b/>
          <w:sz w:val="48"/>
          <w:szCs w:val="48"/>
        </w:rPr>
        <w:t>申请报告</w:t>
      </w:r>
    </w:p>
    <w:p w:rsidR="00960BDC" w:rsidRPr="00A626C4" w:rsidRDefault="003F3C1D" w:rsidP="00A626C4">
      <w:pPr>
        <w:pStyle w:val="1"/>
        <w:spacing w:line="360" w:lineRule="auto"/>
        <w:rPr>
          <w:rFonts w:asciiTheme="majorEastAsia" w:eastAsiaTheme="majorEastAsia" w:hAnsiTheme="majorEastAsia"/>
          <w:sz w:val="32"/>
          <w:szCs w:val="32"/>
        </w:rPr>
      </w:pPr>
      <w:bookmarkStart w:id="1" w:name="_Toc498672637"/>
      <w:bookmarkStart w:id="2" w:name="_Toc526667253"/>
      <w:r w:rsidRPr="00A626C4">
        <w:rPr>
          <w:rFonts w:asciiTheme="majorEastAsia" w:eastAsiaTheme="majorEastAsia" w:hAnsiTheme="majorEastAsia"/>
          <w:sz w:val="32"/>
          <w:szCs w:val="32"/>
        </w:rPr>
        <w:lastRenderedPageBreak/>
        <w:t>一、摘要</w:t>
      </w:r>
      <w:bookmarkStart w:id="3" w:name="_Toc498672638"/>
      <w:bookmarkEnd w:id="1"/>
      <w:bookmarkEnd w:id="2"/>
    </w:p>
    <w:p w:rsidR="00DE6314" w:rsidRPr="00A626C4" w:rsidRDefault="003F3C1D">
      <w:pPr>
        <w:pStyle w:val="1"/>
        <w:spacing w:line="360" w:lineRule="auto"/>
        <w:rPr>
          <w:rFonts w:asciiTheme="majorEastAsia" w:eastAsiaTheme="majorEastAsia" w:hAnsiTheme="majorEastAsia"/>
          <w:sz w:val="32"/>
          <w:szCs w:val="32"/>
        </w:rPr>
      </w:pPr>
      <w:bookmarkStart w:id="4" w:name="_Toc526667254"/>
      <w:r w:rsidRPr="00A626C4">
        <w:rPr>
          <w:rFonts w:asciiTheme="majorEastAsia" w:eastAsiaTheme="majorEastAsia" w:hAnsiTheme="majorEastAsia"/>
          <w:sz w:val="32"/>
          <w:szCs w:val="32"/>
        </w:rPr>
        <w:t>二、背景、必要性</w:t>
      </w:r>
      <w:bookmarkEnd w:id="3"/>
      <w:bookmarkEnd w:id="4"/>
    </w:p>
    <w:p w:rsidR="005767D5" w:rsidRPr="00A626C4" w:rsidRDefault="005767D5" w:rsidP="005767D5">
      <w:pPr>
        <w:pStyle w:val="2"/>
        <w:spacing w:line="360" w:lineRule="auto"/>
        <w:rPr>
          <w:rFonts w:asciiTheme="majorEastAsia" w:eastAsiaTheme="majorEastAsia" w:hAnsiTheme="majorEastAsia"/>
        </w:rPr>
      </w:pPr>
      <w:bookmarkStart w:id="5" w:name="_Toc526667255"/>
      <w:bookmarkStart w:id="6" w:name="_Toc498672639"/>
      <w:bookmarkStart w:id="7" w:name="_Toc498672641"/>
      <w:r w:rsidRPr="00A626C4">
        <w:rPr>
          <w:rFonts w:asciiTheme="majorEastAsia" w:eastAsiaTheme="majorEastAsia" w:hAnsiTheme="majorEastAsia"/>
        </w:rPr>
        <w:t>（一）本领域在国民经济建设中的地位与作用</w:t>
      </w:r>
      <w:bookmarkEnd w:id="5"/>
    </w:p>
    <w:p w:rsidR="005767D5" w:rsidRPr="00A626C4" w:rsidRDefault="005767D5" w:rsidP="005767D5">
      <w:pPr>
        <w:pStyle w:val="2"/>
        <w:spacing w:line="360" w:lineRule="auto"/>
        <w:rPr>
          <w:rFonts w:asciiTheme="majorEastAsia" w:eastAsiaTheme="majorEastAsia" w:hAnsiTheme="majorEastAsia"/>
        </w:rPr>
      </w:pPr>
      <w:bookmarkStart w:id="8" w:name="_Toc526667259"/>
      <w:bookmarkEnd w:id="6"/>
      <w:r w:rsidRPr="00A626C4">
        <w:rPr>
          <w:rFonts w:asciiTheme="majorEastAsia" w:eastAsiaTheme="majorEastAsia" w:hAnsiTheme="majorEastAsia"/>
        </w:rPr>
        <w:t>（二）国内外技术和产业发展状况、趋势与市场分析</w:t>
      </w:r>
      <w:bookmarkEnd w:id="8"/>
    </w:p>
    <w:p w:rsidR="005767D5" w:rsidRPr="00A626C4" w:rsidRDefault="005767D5" w:rsidP="005767D5">
      <w:pPr>
        <w:pStyle w:val="2"/>
        <w:spacing w:line="360" w:lineRule="auto"/>
        <w:rPr>
          <w:rFonts w:asciiTheme="majorEastAsia" w:eastAsiaTheme="majorEastAsia" w:hAnsiTheme="majorEastAsia"/>
        </w:rPr>
      </w:pPr>
      <w:bookmarkStart w:id="9" w:name="_Toc526667263"/>
      <w:r w:rsidRPr="00A626C4">
        <w:rPr>
          <w:rFonts w:asciiTheme="majorEastAsia" w:eastAsiaTheme="majorEastAsia" w:hAnsiTheme="majorEastAsia"/>
        </w:rPr>
        <w:t>（三）本领域当前亟待解决的关键技术问题</w:t>
      </w:r>
      <w:bookmarkEnd w:id="9"/>
    </w:p>
    <w:p w:rsidR="005767D5" w:rsidRPr="00A626C4" w:rsidRDefault="005767D5" w:rsidP="005767D5">
      <w:pPr>
        <w:pStyle w:val="2"/>
        <w:spacing w:line="360" w:lineRule="auto"/>
        <w:rPr>
          <w:rFonts w:asciiTheme="majorEastAsia" w:eastAsiaTheme="majorEastAsia" w:hAnsiTheme="majorEastAsia"/>
        </w:rPr>
      </w:pPr>
      <w:bookmarkStart w:id="10" w:name="_Toc526667268"/>
      <w:r w:rsidRPr="00A626C4">
        <w:rPr>
          <w:rFonts w:asciiTheme="majorEastAsia" w:eastAsiaTheme="majorEastAsia" w:hAnsiTheme="majorEastAsia"/>
        </w:rPr>
        <w:t>（四）本领域成果转化与产业化存在的问题及原因</w:t>
      </w:r>
      <w:bookmarkEnd w:id="10"/>
    </w:p>
    <w:p w:rsidR="00DE6314" w:rsidRPr="00A626C4" w:rsidRDefault="005767D5" w:rsidP="00A626C4">
      <w:pPr>
        <w:pStyle w:val="2"/>
        <w:spacing w:line="360" w:lineRule="auto"/>
        <w:rPr>
          <w:rFonts w:asciiTheme="majorEastAsia" w:eastAsiaTheme="majorEastAsia" w:hAnsiTheme="majorEastAsia"/>
        </w:rPr>
      </w:pPr>
      <w:bookmarkStart w:id="11" w:name="_Toc498672640"/>
      <w:bookmarkStart w:id="12" w:name="_Toc526667272"/>
      <w:r w:rsidRPr="00A626C4">
        <w:rPr>
          <w:rFonts w:asciiTheme="majorEastAsia" w:eastAsiaTheme="majorEastAsia" w:hAnsiTheme="majorEastAsia"/>
        </w:rPr>
        <w:t>（五）建设工程中心的意义与作用</w:t>
      </w:r>
      <w:bookmarkStart w:id="13" w:name="_Toc526667277"/>
      <w:bookmarkEnd w:id="11"/>
      <w:bookmarkEnd w:id="12"/>
      <w:r w:rsidR="003F3C1D" w:rsidRPr="00A626C4">
        <w:rPr>
          <w:rFonts w:asciiTheme="majorEastAsia" w:eastAsiaTheme="majorEastAsia" w:hAnsiTheme="majorEastAsia"/>
        </w:rPr>
        <w:t>三、申报单位概况和建设条件</w:t>
      </w:r>
      <w:bookmarkEnd w:id="7"/>
      <w:bookmarkEnd w:id="13"/>
    </w:p>
    <w:p w:rsidR="00DE6314" w:rsidRPr="00A626C4" w:rsidRDefault="003F3C1D">
      <w:pPr>
        <w:pStyle w:val="2"/>
        <w:spacing w:line="360" w:lineRule="auto"/>
        <w:rPr>
          <w:rFonts w:asciiTheme="majorEastAsia" w:eastAsiaTheme="majorEastAsia" w:hAnsiTheme="majorEastAsia"/>
        </w:rPr>
      </w:pPr>
      <w:bookmarkStart w:id="14" w:name="_Toc498672642"/>
      <w:bookmarkStart w:id="15" w:name="_Toc526667278"/>
      <w:r w:rsidRPr="00A626C4">
        <w:rPr>
          <w:rFonts w:asciiTheme="majorEastAsia" w:eastAsiaTheme="majorEastAsia" w:hAnsiTheme="majorEastAsia"/>
        </w:rPr>
        <w:t>（一）申报单位概况</w:t>
      </w:r>
      <w:bookmarkEnd w:id="14"/>
      <w:bookmarkEnd w:id="15"/>
    </w:p>
    <w:p w:rsidR="00DE6314" w:rsidRPr="00A626C4" w:rsidRDefault="003F3C1D">
      <w:pPr>
        <w:pStyle w:val="2"/>
        <w:spacing w:line="360" w:lineRule="auto"/>
        <w:rPr>
          <w:rFonts w:asciiTheme="majorEastAsia" w:eastAsiaTheme="majorEastAsia" w:hAnsiTheme="majorEastAsia"/>
        </w:rPr>
      </w:pPr>
      <w:bookmarkStart w:id="16" w:name="_Toc498672643"/>
      <w:bookmarkStart w:id="17" w:name="_Toc526667279"/>
      <w:r w:rsidRPr="00A626C4">
        <w:rPr>
          <w:rFonts w:asciiTheme="majorEastAsia" w:eastAsiaTheme="majorEastAsia" w:hAnsiTheme="majorEastAsia"/>
        </w:rPr>
        <w:t>（二）建设条件</w:t>
      </w:r>
      <w:bookmarkEnd w:id="16"/>
      <w:bookmarkEnd w:id="17"/>
    </w:p>
    <w:p w:rsidR="00DE6314" w:rsidRPr="00A626C4" w:rsidRDefault="003F3C1D">
      <w:pPr>
        <w:pStyle w:val="3"/>
        <w:rPr>
          <w:rFonts w:asciiTheme="majorEastAsia" w:eastAsiaTheme="majorEastAsia" w:hAnsiTheme="majorEastAsia"/>
        </w:rPr>
      </w:pPr>
      <w:bookmarkStart w:id="18" w:name="_Toc499414696"/>
      <w:bookmarkStart w:id="19" w:name="_Toc387756628"/>
      <w:bookmarkStart w:id="20" w:name="_Toc526667285"/>
      <w:r w:rsidRPr="00A626C4">
        <w:rPr>
          <w:rFonts w:asciiTheme="majorEastAsia" w:eastAsiaTheme="majorEastAsia" w:hAnsiTheme="majorEastAsia"/>
        </w:rPr>
        <w:t>（三）学术带头人、技术骨干与研发队伍情况</w:t>
      </w:r>
      <w:bookmarkEnd w:id="18"/>
      <w:bookmarkEnd w:id="19"/>
      <w:bookmarkEnd w:id="20"/>
    </w:p>
    <w:p w:rsidR="00DE6314" w:rsidRPr="00A626C4" w:rsidRDefault="003F3C1D">
      <w:pPr>
        <w:pStyle w:val="2"/>
        <w:spacing w:line="360" w:lineRule="auto"/>
        <w:rPr>
          <w:rFonts w:asciiTheme="majorEastAsia" w:eastAsiaTheme="majorEastAsia" w:hAnsiTheme="majorEastAsia"/>
        </w:rPr>
      </w:pPr>
      <w:bookmarkStart w:id="21" w:name="_Toc526667286"/>
      <w:r w:rsidRPr="00A626C4">
        <w:rPr>
          <w:rFonts w:asciiTheme="majorEastAsia" w:eastAsiaTheme="majorEastAsia" w:hAnsiTheme="majorEastAsia"/>
        </w:rPr>
        <w:t>（四）工程中心运行机制</w:t>
      </w:r>
      <w:r w:rsidR="00F17DB2" w:rsidRPr="00A626C4">
        <w:rPr>
          <w:rFonts w:asciiTheme="majorEastAsia" w:eastAsiaTheme="majorEastAsia" w:hAnsiTheme="majorEastAsia"/>
        </w:rPr>
        <w:t>、</w:t>
      </w:r>
      <w:r w:rsidRPr="00A626C4">
        <w:rPr>
          <w:rFonts w:asciiTheme="majorEastAsia" w:eastAsiaTheme="majorEastAsia" w:hAnsiTheme="majorEastAsia"/>
        </w:rPr>
        <w:t>机构设置与职能</w:t>
      </w:r>
      <w:bookmarkEnd w:id="21"/>
    </w:p>
    <w:p w:rsidR="00DE6314" w:rsidRPr="00A626C4" w:rsidRDefault="003F3C1D">
      <w:pPr>
        <w:pStyle w:val="1"/>
        <w:spacing w:line="360" w:lineRule="auto"/>
        <w:rPr>
          <w:rFonts w:asciiTheme="majorEastAsia" w:eastAsiaTheme="majorEastAsia" w:hAnsiTheme="majorEastAsia"/>
          <w:sz w:val="32"/>
          <w:szCs w:val="32"/>
        </w:rPr>
      </w:pPr>
      <w:bookmarkStart w:id="22" w:name="_Toc498672645"/>
      <w:bookmarkStart w:id="23" w:name="_Toc526667289"/>
      <w:r w:rsidRPr="00A626C4">
        <w:rPr>
          <w:rFonts w:asciiTheme="majorEastAsia" w:eastAsiaTheme="majorEastAsia" w:hAnsiTheme="majorEastAsia"/>
          <w:sz w:val="32"/>
          <w:szCs w:val="32"/>
        </w:rPr>
        <w:t>四、主要目标、任务及技术发展分析</w:t>
      </w:r>
      <w:bookmarkEnd w:id="22"/>
      <w:bookmarkEnd w:id="23"/>
    </w:p>
    <w:p w:rsidR="00DE6314" w:rsidRPr="00A626C4" w:rsidRDefault="003F3C1D">
      <w:pPr>
        <w:pStyle w:val="2"/>
        <w:spacing w:line="360" w:lineRule="auto"/>
        <w:rPr>
          <w:rFonts w:asciiTheme="majorEastAsia" w:eastAsiaTheme="majorEastAsia" w:hAnsiTheme="majorEastAsia"/>
        </w:rPr>
      </w:pPr>
      <w:bookmarkStart w:id="24" w:name="_Toc318295990"/>
      <w:bookmarkStart w:id="25" w:name="_Toc526667290"/>
      <w:r w:rsidRPr="00A626C4">
        <w:rPr>
          <w:rFonts w:asciiTheme="majorEastAsia" w:eastAsiaTheme="majorEastAsia" w:hAnsiTheme="majorEastAsia"/>
        </w:rPr>
        <w:t>（一）工程中心的</w:t>
      </w:r>
      <w:bookmarkEnd w:id="24"/>
      <w:r w:rsidRPr="00A626C4">
        <w:rPr>
          <w:rFonts w:asciiTheme="majorEastAsia" w:eastAsiaTheme="majorEastAsia" w:hAnsiTheme="majorEastAsia"/>
        </w:rPr>
        <w:t>主要目标</w:t>
      </w:r>
      <w:bookmarkEnd w:id="25"/>
    </w:p>
    <w:p w:rsidR="00DE6314" w:rsidRPr="00A626C4" w:rsidRDefault="003F3C1D">
      <w:pPr>
        <w:pStyle w:val="2"/>
        <w:spacing w:line="360" w:lineRule="auto"/>
        <w:rPr>
          <w:rFonts w:asciiTheme="majorEastAsia" w:eastAsiaTheme="majorEastAsia" w:hAnsiTheme="majorEastAsia"/>
        </w:rPr>
      </w:pPr>
      <w:bookmarkStart w:id="26" w:name="_Toc318295991"/>
      <w:bookmarkStart w:id="27" w:name="_Toc526667293"/>
      <w:r w:rsidRPr="00A626C4">
        <w:rPr>
          <w:rFonts w:asciiTheme="majorEastAsia" w:eastAsiaTheme="majorEastAsia" w:hAnsiTheme="majorEastAsia"/>
        </w:rPr>
        <w:t>（二）工程中心的主要任务与发展方向</w:t>
      </w:r>
      <w:bookmarkEnd w:id="26"/>
      <w:bookmarkEnd w:id="27"/>
    </w:p>
    <w:p w:rsidR="00DE6314" w:rsidRPr="00A626C4" w:rsidRDefault="003F3C1D">
      <w:pPr>
        <w:pStyle w:val="2"/>
        <w:spacing w:line="360" w:lineRule="auto"/>
        <w:rPr>
          <w:rFonts w:asciiTheme="majorEastAsia" w:eastAsiaTheme="majorEastAsia" w:hAnsiTheme="majorEastAsia"/>
        </w:rPr>
      </w:pPr>
      <w:bookmarkStart w:id="28" w:name="_Toc318295992"/>
      <w:bookmarkStart w:id="29" w:name="_Toc498672646"/>
      <w:bookmarkStart w:id="30" w:name="_Toc526667296"/>
      <w:r w:rsidRPr="00A626C4">
        <w:rPr>
          <w:rFonts w:asciiTheme="majorEastAsia" w:eastAsiaTheme="majorEastAsia" w:hAnsiTheme="majorEastAsia"/>
        </w:rPr>
        <w:lastRenderedPageBreak/>
        <w:t>（三）工程中心拟解决的关键工程技术问题和当前拟解决实施的工程化项目</w:t>
      </w:r>
      <w:r w:rsidR="00A467FA" w:rsidRPr="00A626C4">
        <w:rPr>
          <w:rFonts w:asciiTheme="majorEastAsia" w:eastAsiaTheme="majorEastAsia" w:hAnsiTheme="majorEastAsia" w:hint="eastAsia"/>
        </w:rPr>
        <w:t>，</w:t>
      </w:r>
      <w:r w:rsidRPr="00A626C4">
        <w:rPr>
          <w:rFonts w:asciiTheme="majorEastAsia" w:eastAsiaTheme="majorEastAsia" w:hAnsiTheme="majorEastAsia"/>
        </w:rPr>
        <w:t>在本领域所处的地位与发展潜力</w:t>
      </w:r>
      <w:bookmarkEnd w:id="28"/>
      <w:bookmarkEnd w:id="29"/>
      <w:bookmarkEnd w:id="30"/>
    </w:p>
    <w:p w:rsidR="00DE6314" w:rsidRPr="00A626C4" w:rsidRDefault="003F3C1D">
      <w:pPr>
        <w:pStyle w:val="1"/>
        <w:spacing w:line="360" w:lineRule="auto"/>
        <w:rPr>
          <w:rFonts w:asciiTheme="majorEastAsia" w:eastAsiaTheme="majorEastAsia" w:hAnsiTheme="majorEastAsia"/>
          <w:sz w:val="32"/>
          <w:szCs w:val="32"/>
        </w:rPr>
      </w:pPr>
      <w:bookmarkStart w:id="31" w:name="_Toc498672647"/>
      <w:bookmarkStart w:id="32" w:name="_Toc526667300"/>
      <w:r w:rsidRPr="00A626C4">
        <w:rPr>
          <w:rFonts w:asciiTheme="majorEastAsia" w:eastAsiaTheme="majorEastAsia" w:hAnsiTheme="majorEastAsia"/>
          <w:sz w:val="32"/>
          <w:szCs w:val="32"/>
        </w:rPr>
        <w:t>五、建设方案</w:t>
      </w:r>
      <w:bookmarkEnd w:id="31"/>
      <w:bookmarkEnd w:id="32"/>
    </w:p>
    <w:p w:rsidR="00DE6314" w:rsidRPr="00A626C4" w:rsidRDefault="003F3C1D">
      <w:pPr>
        <w:pStyle w:val="2"/>
        <w:spacing w:line="360" w:lineRule="auto"/>
        <w:rPr>
          <w:rFonts w:asciiTheme="majorEastAsia" w:eastAsiaTheme="majorEastAsia" w:hAnsiTheme="majorEastAsia"/>
        </w:rPr>
      </w:pPr>
      <w:bookmarkStart w:id="33" w:name="_Toc498672648"/>
      <w:bookmarkStart w:id="34" w:name="_Toc526667301"/>
      <w:r w:rsidRPr="00A626C4">
        <w:rPr>
          <w:rFonts w:asciiTheme="majorEastAsia" w:eastAsiaTheme="majorEastAsia" w:hAnsiTheme="majorEastAsia"/>
        </w:rPr>
        <w:t>（一）项目建设地点、内容、规模与方案</w:t>
      </w:r>
      <w:bookmarkEnd w:id="33"/>
      <w:bookmarkEnd w:id="34"/>
    </w:p>
    <w:p w:rsidR="00DE6314" w:rsidRPr="00A626C4" w:rsidRDefault="003F3C1D">
      <w:pPr>
        <w:pStyle w:val="2"/>
        <w:spacing w:line="360" w:lineRule="auto"/>
        <w:rPr>
          <w:rFonts w:asciiTheme="majorEastAsia" w:eastAsiaTheme="majorEastAsia" w:hAnsiTheme="majorEastAsia"/>
        </w:rPr>
      </w:pPr>
      <w:bookmarkStart w:id="35" w:name="_Toc498672649"/>
      <w:bookmarkStart w:id="36" w:name="_Toc526667305"/>
      <w:r w:rsidRPr="00A626C4">
        <w:rPr>
          <w:rFonts w:asciiTheme="majorEastAsia" w:eastAsiaTheme="majorEastAsia" w:hAnsiTheme="majorEastAsia"/>
        </w:rPr>
        <w:t>（二）技术设备、工程方案及其合理性</w:t>
      </w:r>
      <w:bookmarkEnd w:id="35"/>
      <w:bookmarkEnd w:id="36"/>
    </w:p>
    <w:p w:rsidR="00DE6314" w:rsidRPr="00A626C4" w:rsidRDefault="003F3C1D">
      <w:pPr>
        <w:pStyle w:val="2"/>
        <w:spacing w:line="360" w:lineRule="auto"/>
        <w:rPr>
          <w:rFonts w:asciiTheme="majorEastAsia" w:eastAsiaTheme="majorEastAsia" w:hAnsiTheme="majorEastAsia"/>
        </w:rPr>
      </w:pPr>
      <w:bookmarkStart w:id="37" w:name="_Toc498672650"/>
      <w:bookmarkStart w:id="38" w:name="_Toc526667308"/>
      <w:r w:rsidRPr="00A626C4">
        <w:rPr>
          <w:rFonts w:asciiTheme="majorEastAsia" w:eastAsiaTheme="majorEastAsia" w:hAnsiTheme="majorEastAsia"/>
        </w:rPr>
        <w:t>（三）建设周期与进度</w:t>
      </w:r>
      <w:bookmarkEnd w:id="37"/>
      <w:bookmarkEnd w:id="38"/>
    </w:p>
    <w:p w:rsidR="00DE6314" w:rsidRPr="00A626C4" w:rsidRDefault="003F3C1D">
      <w:pPr>
        <w:pStyle w:val="2"/>
        <w:spacing w:line="360" w:lineRule="auto"/>
        <w:rPr>
          <w:rFonts w:asciiTheme="majorEastAsia" w:eastAsiaTheme="majorEastAsia" w:hAnsiTheme="majorEastAsia"/>
        </w:rPr>
      </w:pPr>
      <w:bookmarkStart w:id="39" w:name="_Toc498672651"/>
      <w:bookmarkStart w:id="40" w:name="_Toc526667311"/>
      <w:r w:rsidRPr="00A626C4">
        <w:rPr>
          <w:rFonts w:asciiTheme="majorEastAsia" w:eastAsiaTheme="majorEastAsia" w:hAnsiTheme="majorEastAsia"/>
        </w:rPr>
        <w:t>（四）人才培养、队伍建设方案</w:t>
      </w:r>
      <w:bookmarkEnd w:id="39"/>
      <w:bookmarkEnd w:id="40"/>
    </w:p>
    <w:p w:rsidR="00DE6314" w:rsidRPr="00A626C4" w:rsidRDefault="003F3C1D" w:rsidP="00A626C4">
      <w:pPr>
        <w:widowControl/>
        <w:jc w:val="left"/>
        <w:rPr>
          <w:rFonts w:asciiTheme="majorEastAsia" w:eastAsiaTheme="majorEastAsia" w:hAnsiTheme="majorEastAsia"/>
          <w:b/>
          <w:sz w:val="32"/>
          <w:szCs w:val="32"/>
        </w:rPr>
      </w:pPr>
      <w:bookmarkStart w:id="41" w:name="_Toc498672652"/>
      <w:bookmarkStart w:id="42" w:name="_Toc526667312"/>
      <w:r w:rsidRPr="00A626C4">
        <w:rPr>
          <w:rFonts w:asciiTheme="majorEastAsia" w:eastAsiaTheme="majorEastAsia" w:hAnsiTheme="majorEastAsia"/>
          <w:b/>
          <w:sz w:val="32"/>
          <w:szCs w:val="32"/>
        </w:rPr>
        <w:t>六、项目总投资、投资构成与资金筹措</w:t>
      </w:r>
      <w:bookmarkEnd w:id="41"/>
      <w:bookmarkEnd w:id="42"/>
    </w:p>
    <w:p w:rsidR="00DE6314" w:rsidRPr="00A626C4" w:rsidRDefault="003F3C1D">
      <w:pPr>
        <w:pStyle w:val="1"/>
        <w:spacing w:line="360" w:lineRule="auto"/>
        <w:rPr>
          <w:rFonts w:asciiTheme="majorEastAsia" w:eastAsiaTheme="majorEastAsia" w:hAnsiTheme="majorEastAsia"/>
          <w:sz w:val="32"/>
          <w:szCs w:val="32"/>
        </w:rPr>
      </w:pPr>
      <w:bookmarkStart w:id="43" w:name="_Toc498672653"/>
      <w:bookmarkStart w:id="44" w:name="_Toc526667313"/>
      <w:r w:rsidRPr="00A626C4">
        <w:rPr>
          <w:rFonts w:asciiTheme="majorEastAsia" w:eastAsiaTheme="majorEastAsia" w:hAnsiTheme="majorEastAsia"/>
          <w:sz w:val="32"/>
          <w:szCs w:val="32"/>
        </w:rPr>
        <w:t>七、预期经济社会效益</w:t>
      </w:r>
      <w:bookmarkEnd w:id="43"/>
      <w:bookmarkEnd w:id="44"/>
    </w:p>
    <w:p w:rsidR="00DE6314" w:rsidRPr="00A626C4" w:rsidRDefault="003F3C1D">
      <w:pPr>
        <w:pStyle w:val="1"/>
        <w:spacing w:line="360" w:lineRule="auto"/>
        <w:rPr>
          <w:rFonts w:asciiTheme="majorEastAsia" w:eastAsiaTheme="majorEastAsia" w:hAnsiTheme="majorEastAsia"/>
          <w:sz w:val="32"/>
          <w:szCs w:val="32"/>
        </w:rPr>
      </w:pPr>
      <w:bookmarkStart w:id="45" w:name="_Toc498672657"/>
      <w:bookmarkStart w:id="46" w:name="_Toc526667314"/>
      <w:r w:rsidRPr="00A626C4">
        <w:rPr>
          <w:rFonts w:asciiTheme="majorEastAsia" w:eastAsiaTheme="majorEastAsia" w:hAnsiTheme="majorEastAsia"/>
          <w:sz w:val="32"/>
          <w:szCs w:val="32"/>
        </w:rPr>
        <w:t>八、其他需要说明的问题</w:t>
      </w:r>
      <w:bookmarkEnd w:id="45"/>
      <w:bookmarkEnd w:id="46"/>
    </w:p>
    <w:p w:rsidR="00DE6314" w:rsidRPr="00A626C4" w:rsidRDefault="00A626C4" w:rsidP="00A626C4">
      <w:pPr>
        <w:pStyle w:val="1"/>
        <w:spacing w:line="360" w:lineRule="auto"/>
        <w:rPr>
          <w:rFonts w:asciiTheme="majorEastAsia" w:eastAsiaTheme="majorEastAsia" w:hAnsiTheme="majorEastAsia"/>
          <w:sz w:val="32"/>
          <w:szCs w:val="32"/>
        </w:rPr>
      </w:pPr>
      <w:r w:rsidRPr="00A626C4">
        <w:rPr>
          <w:rFonts w:asciiTheme="majorEastAsia" w:eastAsiaTheme="majorEastAsia" w:hAnsiTheme="majorEastAsia" w:hint="eastAsia"/>
          <w:sz w:val="32"/>
          <w:szCs w:val="32"/>
        </w:rPr>
        <w:t>九、附件</w:t>
      </w:r>
    </w:p>
    <w:sectPr w:rsidR="00DE6314" w:rsidRPr="00A626C4" w:rsidSect="00E61C37">
      <w:headerReference w:type="default" r:id="rId8"/>
      <w:footerReference w:type="even" r:id="rId9"/>
      <w:footerReference w:type="default" r:id="rId10"/>
      <w:pgSz w:w="11906" w:h="16838"/>
      <w:pgMar w:top="1440" w:right="1588" w:bottom="1440" w:left="158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614F" w:rsidRDefault="00C9614F">
      <w:r>
        <w:separator/>
      </w:r>
    </w:p>
  </w:endnote>
  <w:endnote w:type="continuationSeparator" w:id="1">
    <w:p w:rsidR="00C9614F" w:rsidRDefault="00C961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0"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DY1+ZGXAlJ-1">
    <w:altName w:val="Times New Roman"/>
    <w:charset w:val="00"/>
    <w:family w:val="roman"/>
    <w:pitch w:val="default"/>
    <w:sig w:usb0="00000000" w:usb1="00000000" w:usb2="00000000" w:usb3="00000000" w:csb0="00000000" w:csb1="00000000"/>
  </w:font>
  <w:font w:name="DY599+ZGXAls-599">
    <w:altName w:val="Courier New"/>
    <w:charset w:val="00"/>
    <w:family w:val="roman"/>
    <w:pitch w:val="default"/>
    <w:sig w:usb0="00000000" w:usb1="00000000" w:usb2="00000000" w:usb3="00000000" w:csb0="00000000" w:csb1="00000000"/>
  </w:font>
  <w:font w:name="ST Song">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50F" w:rsidRDefault="0065481C">
    <w:pPr>
      <w:pStyle w:val="ab"/>
      <w:framePr w:wrap="around" w:vAnchor="text" w:hAnchor="margin" w:xAlign="right" w:y="1"/>
      <w:rPr>
        <w:rStyle w:val="af"/>
      </w:rPr>
    </w:pPr>
    <w:r>
      <w:rPr>
        <w:rStyle w:val="af"/>
      </w:rPr>
      <w:fldChar w:fldCharType="begin"/>
    </w:r>
    <w:r w:rsidR="004A150F">
      <w:rPr>
        <w:rStyle w:val="af"/>
      </w:rPr>
      <w:instrText xml:space="preserve">PAGE  </w:instrText>
    </w:r>
    <w:r>
      <w:rPr>
        <w:rStyle w:val="af"/>
      </w:rPr>
      <w:fldChar w:fldCharType="end"/>
    </w:r>
  </w:p>
  <w:p w:rsidR="004A150F" w:rsidRDefault="004A150F">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50F" w:rsidRDefault="0065481C">
    <w:pPr>
      <w:pStyle w:val="ab"/>
      <w:jc w:val="center"/>
    </w:pPr>
    <w:r>
      <w:pict>
        <v:shapetype id="_x0000_t202" coordsize="21600,21600" o:spt="202" path="m,l,21600r21600,l21600,xe">
          <v:stroke joinstyle="miter"/>
          <v:path gradientshapeok="t" o:connecttype="rect"/>
        </v:shapetype>
        <v:shape id="_x0000_s2066" type="#_x0000_t202" style="position:absolute;left:0;text-align:left;margin-left:0;margin-top:0;width:17.8pt;height:11.85pt;z-index:251676672;mso-position-horizontal:center;mso-position-horizontal-relative:margin" filled="f" stroked="f" strokeweight="2pt">
          <v:textbox inset="0,0,0,0">
            <w:txbxContent>
              <w:p w:rsidR="004A150F" w:rsidRDefault="0065481C">
                <w:pPr>
                  <w:pStyle w:val="ab"/>
                </w:pPr>
                <w:r>
                  <w:rPr>
                    <w:noProof/>
                  </w:rPr>
                  <w:fldChar w:fldCharType="begin"/>
                </w:r>
                <w:r w:rsidR="004A150F">
                  <w:rPr>
                    <w:noProof/>
                  </w:rPr>
                  <w:instrText xml:space="preserve"> PAGE  \* MERGEFORMAT </w:instrText>
                </w:r>
                <w:r>
                  <w:rPr>
                    <w:noProof/>
                  </w:rPr>
                  <w:fldChar w:fldCharType="separate"/>
                </w:r>
                <w:r w:rsidR="00A626C4">
                  <w:rPr>
                    <w:noProof/>
                  </w:rPr>
                  <w:t>1</w:t>
                </w:r>
                <w:r>
                  <w:rPr>
                    <w:noProof/>
                  </w:rPr>
                  <w:fldChar w:fldCharType="end"/>
                </w:r>
              </w:p>
            </w:txbxContent>
          </v:textbox>
          <w10:wrap anchorx="margin"/>
        </v:shape>
      </w:pict>
    </w:r>
    <w:r>
      <w:pict>
        <v:shape id="_x0000_s2049" type="#_x0000_t202" style="position:absolute;left:0;text-align:left;margin-left:0;margin-top:0;width:26.5pt;height:23.15pt;z-index:251658240;mso-position-horizontal:center;mso-position-horizontal-relative:margin" filled="f" stroked="f" strokeweight="2pt">
          <v:textbox inset="0,0,0,0">
            <w:txbxContent>
              <w:p w:rsidR="004A150F" w:rsidRDefault="004A150F">
                <w:pPr>
                  <w:pStyle w:val="ab"/>
                  <w:jc w:val="center"/>
                </w:pPr>
              </w:p>
              <w:p w:rsidR="004A150F" w:rsidRDefault="004A150F"/>
            </w:txbxContent>
          </v:textbox>
          <w10:wrap anchorx="margin"/>
        </v:shape>
      </w:pict>
    </w:r>
  </w:p>
  <w:p w:rsidR="004A150F" w:rsidRDefault="004A150F">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614F" w:rsidRDefault="00C9614F">
      <w:r>
        <w:separator/>
      </w:r>
    </w:p>
  </w:footnote>
  <w:footnote w:type="continuationSeparator" w:id="1">
    <w:p w:rsidR="00C9614F" w:rsidRDefault="00C961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50F" w:rsidRDefault="004A150F">
    <w:pPr>
      <w:pStyle w:val="ac"/>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4098" fillcolor="white">
      <v:fill color="white"/>
      <v:stroke weight="2pt"/>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F38D0"/>
    <w:rsid w:val="00000F0C"/>
    <w:rsid w:val="000018E9"/>
    <w:rsid w:val="00003988"/>
    <w:rsid w:val="0000628C"/>
    <w:rsid w:val="0001230D"/>
    <w:rsid w:val="0001497A"/>
    <w:rsid w:val="00014C27"/>
    <w:rsid w:val="000236F9"/>
    <w:rsid w:val="00023DB7"/>
    <w:rsid w:val="00023E4F"/>
    <w:rsid w:val="000248EA"/>
    <w:rsid w:val="00024C6F"/>
    <w:rsid w:val="00033DED"/>
    <w:rsid w:val="00035323"/>
    <w:rsid w:val="0004037E"/>
    <w:rsid w:val="00042B07"/>
    <w:rsid w:val="00043730"/>
    <w:rsid w:val="00052822"/>
    <w:rsid w:val="00052A39"/>
    <w:rsid w:val="00053CD5"/>
    <w:rsid w:val="00054460"/>
    <w:rsid w:val="00054D0D"/>
    <w:rsid w:val="000578C5"/>
    <w:rsid w:val="00057E63"/>
    <w:rsid w:val="00062773"/>
    <w:rsid w:val="00062FCA"/>
    <w:rsid w:val="000634AC"/>
    <w:rsid w:val="0006665E"/>
    <w:rsid w:val="00067DBE"/>
    <w:rsid w:val="00071EBA"/>
    <w:rsid w:val="000745E5"/>
    <w:rsid w:val="00075DAC"/>
    <w:rsid w:val="00076F86"/>
    <w:rsid w:val="0008068A"/>
    <w:rsid w:val="000806D1"/>
    <w:rsid w:val="000806E6"/>
    <w:rsid w:val="00081720"/>
    <w:rsid w:val="00083653"/>
    <w:rsid w:val="00086693"/>
    <w:rsid w:val="000874E4"/>
    <w:rsid w:val="00087F96"/>
    <w:rsid w:val="000906C3"/>
    <w:rsid w:val="00093B50"/>
    <w:rsid w:val="00094D36"/>
    <w:rsid w:val="00095185"/>
    <w:rsid w:val="00097598"/>
    <w:rsid w:val="000978B6"/>
    <w:rsid w:val="000A4ABA"/>
    <w:rsid w:val="000A5D70"/>
    <w:rsid w:val="000A6E7A"/>
    <w:rsid w:val="000A70A8"/>
    <w:rsid w:val="000B4735"/>
    <w:rsid w:val="000B6601"/>
    <w:rsid w:val="000C19E4"/>
    <w:rsid w:val="000C3B99"/>
    <w:rsid w:val="000C5AD4"/>
    <w:rsid w:val="000D06CF"/>
    <w:rsid w:val="000D3A8A"/>
    <w:rsid w:val="000D4A9F"/>
    <w:rsid w:val="000D75D1"/>
    <w:rsid w:val="000D78B5"/>
    <w:rsid w:val="000D7D55"/>
    <w:rsid w:val="000F058B"/>
    <w:rsid w:val="000F0A3A"/>
    <w:rsid w:val="000F33B3"/>
    <w:rsid w:val="000F574E"/>
    <w:rsid w:val="000F7BC9"/>
    <w:rsid w:val="0010442B"/>
    <w:rsid w:val="00104674"/>
    <w:rsid w:val="00112B77"/>
    <w:rsid w:val="00114E27"/>
    <w:rsid w:val="00116D1D"/>
    <w:rsid w:val="00123D86"/>
    <w:rsid w:val="0012495A"/>
    <w:rsid w:val="00127C01"/>
    <w:rsid w:val="00131C23"/>
    <w:rsid w:val="0013256A"/>
    <w:rsid w:val="0014100C"/>
    <w:rsid w:val="00141EFB"/>
    <w:rsid w:val="00146980"/>
    <w:rsid w:val="00146CD3"/>
    <w:rsid w:val="001502C7"/>
    <w:rsid w:val="00152F81"/>
    <w:rsid w:val="00157211"/>
    <w:rsid w:val="00157838"/>
    <w:rsid w:val="00160108"/>
    <w:rsid w:val="00160D65"/>
    <w:rsid w:val="00162138"/>
    <w:rsid w:val="001628A0"/>
    <w:rsid w:val="001631E3"/>
    <w:rsid w:val="0016518A"/>
    <w:rsid w:val="00172DA2"/>
    <w:rsid w:val="001738CF"/>
    <w:rsid w:val="00176BAE"/>
    <w:rsid w:val="00177CBE"/>
    <w:rsid w:val="00180D75"/>
    <w:rsid w:val="00185858"/>
    <w:rsid w:val="001859C2"/>
    <w:rsid w:val="00190CA0"/>
    <w:rsid w:val="00192B0D"/>
    <w:rsid w:val="001A1FC1"/>
    <w:rsid w:val="001A2D19"/>
    <w:rsid w:val="001A5179"/>
    <w:rsid w:val="001A6536"/>
    <w:rsid w:val="001A7AA0"/>
    <w:rsid w:val="001B37E6"/>
    <w:rsid w:val="001B6DBB"/>
    <w:rsid w:val="001C29A9"/>
    <w:rsid w:val="001D1306"/>
    <w:rsid w:val="001D14D8"/>
    <w:rsid w:val="001D6781"/>
    <w:rsid w:val="001E1FDE"/>
    <w:rsid w:val="001E22A6"/>
    <w:rsid w:val="001E3C94"/>
    <w:rsid w:val="001E70BC"/>
    <w:rsid w:val="001F243B"/>
    <w:rsid w:val="001F4B2E"/>
    <w:rsid w:val="001F5E98"/>
    <w:rsid w:val="001F7F14"/>
    <w:rsid w:val="0020068B"/>
    <w:rsid w:val="002007D4"/>
    <w:rsid w:val="0020104C"/>
    <w:rsid w:val="002018A5"/>
    <w:rsid w:val="002026F8"/>
    <w:rsid w:val="00204A8A"/>
    <w:rsid w:val="00204F65"/>
    <w:rsid w:val="002069C5"/>
    <w:rsid w:val="00210A9A"/>
    <w:rsid w:val="00212A55"/>
    <w:rsid w:val="0022272B"/>
    <w:rsid w:val="002275F6"/>
    <w:rsid w:val="00232565"/>
    <w:rsid w:val="00233607"/>
    <w:rsid w:val="00241528"/>
    <w:rsid w:val="00243DCF"/>
    <w:rsid w:val="00245827"/>
    <w:rsid w:val="00245AA3"/>
    <w:rsid w:val="00246D9C"/>
    <w:rsid w:val="00247713"/>
    <w:rsid w:val="002507A2"/>
    <w:rsid w:val="002544AA"/>
    <w:rsid w:val="00255AF9"/>
    <w:rsid w:val="002637E6"/>
    <w:rsid w:val="00264A78"/>
    <w:rsid w:val="00273073"/>
    <w:rsid w:val="0027459A"/>
    <w:rsid w:val="00277CF4"/>
    <w:rsid w:val="00277E1F"/>
    <w:rsid w:val="002823A1"/>
    <w:rsid w:val="0028343F"/>
    <w:rsid w:val="0028636E"/>
    <w:rsid w:val="00287760"/>
    <w:rsid w:val="00291267"/>
    <w:rsid w:val="0029519A"/>
    <w:rsid w:val="00295A35"/>
    <w:rsid w:val="00296256"/>
    <w:rsid w:val="00297E21"/>
    <w:rsid w:val="002A3453"/>
    <w:rsid w:val="002A3A22"/>
    <w:rsid w:val="002A45CD"/>
    <w:rsid w:val="002B4CF7"/>
    <w:rsid w:val="002C2821"/>
    <w:rsid w:val="002C326C"/>
    <w:rsid w:val="002C3FBB"/>
    <w:rsid w:val="002C5CAD"/>
    <w:rsid w:val="002C75C6"/>
    <w:rsid w:val="002C7D7B"/>
    <w:rsid w:val="002D017A"/>
    <w:rsid w:val="002D29A5"/>
    <w:rsid w:val="002D3112"/>
    <w:rsid w:val="002D4296"/>
    <w:rsid w:val="002D5DE3"/>
    <w:rsid w:val="002D641A"/>
    <w:rsid w:val="002D69C8"/>
    <w:rsid w:val="002E12E9"/>
    <w:rsid w:val="002E3FB7"/>
    <w:rsid w:val="002E5E84"/>
    <w:rsid w:val="002F17F7"/>
    <w:rsid w:val="002F27C3"/>
    <w:rsid w:val="002F406D"/>
    <w:rsid w:val="002F608D"/>
    <w:rsid w:val="002F6323"/>
    <w:rsid w:val="002F7391"/>
    <w:rsid w:val="00302074"/>
    <w:rsid w:val="0030252E"/>
    <w:rsid w:val="00302E0B"/>
    <w:rsid w:val="003032E0"/>
    <w:rsid w:val="00304AC2"/>
    <w:rsid w:val="003104D0"/>
    <w:rsid w:val="0031177F"/>
    <w:rsid w:val="00313118"/>
    <w:rsid w:val="00314C54"/>
    <w:rsid w:val="0031596B"/>
    <w:rsid w:val="00320C6C"/>
    <w:rsid w:val="00322CA5"/>
    <w:rsid w:val="003235D2"/>
    <w:rsid w:val="00323859"/>
    <w:rsid w:val="003260B5"/>
    <w:rsid w:val="00331E26"/>
    <w:rsid w:val="00334F6B"/>
    <w:rsid w:val="00335AF1"/>
    <w:rsid w:val="00340D1D"/>
    <w:rsid w:val="0034444D"/>
    <w:rsid w:val="003465CF"/>
    <w:rsid w:val="003467E8"/>
    <w:rsid w:val="00347CE5"/>
    <w:rsid w:val="00347D06"/>
    <w:rsid w:val="00350DFC"/>
    <w:rsid w:val="0035215C"/>
    <w:rsid w:val="0035349D"/>
    <w:rsid w:val="003542B7"/>
    <w:rsid w:val="00354448"/>
    <w:rsid w:val="003557E2"/>
    <w:rsid w:val="003575FA"/>
    <w:rsid w:val="00362E32"/>
    <w:rsid w:val="00364A3E"/>
    <w:rsid w:val="00364E4B"/>
    <w:rsid w:val="0036565E"/>
    <w:rsid w:val="00372129"/>
    <w:rsid w:val="00375161"/>
    <w:rsid w:val="00376003"/>
    <w:rsid w:val="00377ECE"/>
    <w:rsid w:val="00382D10"/>
    <w:rsid w:val="00385865"/>
    <w:rsid w:val="00387061"/>
    <w:rsid w:val="00391E06"/>
    <w:rsid w:val="00393F9A"/>
    <w:rsid w:val="0039589A"/>
    <w:rsid w:val="00396C03"/>
    <w:rsid w:val="00397DDC"/>
    <w:rsid w:val="003A0E3D"/>
    <w:rsid w:val="003A107B"/>
    <w:rsid w:val="003A33EB"/>
    <w:rsid w:val="003A3D0C"/>
    <w:rsid w:val="003A4A04"/>
    <w:rsid w:val="003B02C3"/>
    <w:rsid w:val="003B1BDF"/>
    <w:rsid w:val="003B1D76"/>
    <w:rsid w:val="003B35CB"/>
    <w:rsid w:val="003C285B"/>
    <w:rsid w:val="003C45AC"/>
    <w:rsid w:val="003C4B4E"/>
    <w:rsid w:val="003C6BEE"/>
    <w:rsid w:val="003C7268"/>
    <w:rsid w:val="003D1E88"/>
    <w:rsid w:val="003D38B2"/>
    <w:rsid w:val="003D5D70"/>
    <w:rsid w:val="003D7287"/>
    <w:rsid w:val="003D7A05"/>
    <w:rsid w:val="003E053E"/>
    <w:rsid w:val="003E15BD"/>
    <w:rsid w:val="003E226E"/>
    <w:rsid w:val="003E3083"/>
    <w:rsid w:val="003E4C53"/>
    <w:rsid w:val="003E641C"/>
    <w:rsid w:val="003F29C0"/>
    <w:rsid w:val="003F352E"/>
    <w:rsid w:val="003F3C1D"/>
    <w:rsid w:val="003F53D2"/>
    <w:rsid w:val="003F582A"/>
    <w:rsid w:val="003F63A8"/>
    <w:rsid w:val="004015A5"/>
    <w:rsid w:val="00404F3F"/>
    <w:rsid w:val="00405588"/>
    <w:rsid w:val="004066AA"/>
    <w:rsid w:val="00407A3E"/>
    <w:rsid w:val="00407B18"/>
    <w:rsid w:val="00407C4C"/>
    <w:rsid w:val="004102C7"/>
    <w:rsid w:val="004131EE"/>
    <w:rsid w:val="004138F8"/>
    <w:rsid w:val="00413AA7"/>
    <w:rsid w:val="0042313D"/>
    <w:rsid w:val="004233B5"/>
    <w:rsid w:val="00423570"/>
    <w:rsid w:val="00425010"/>
    <w:rsid w:val="00426C4C"/>
    <w:rsid w:val="0042718D"/>
    <w:rsid w:val="00427F4F"/>
    <w:rsid w:val="00430B06"/>
    <w:rsid w:val="004325F7"/>
    <w:rsid w:val="00435B13"/>
    <w:rsid w:val="0043641C"/>
    <w:rsid w:val="00440E0B"/>
    <w:rsid w:val="00445279"/>
    <w:rsid w:val="004526E4"/>
    <w:rsid w:val="00454137"/>
    <w:rsid w:val="004544E2"/>
    <w:rsid w:val="00454EBA"/>
    <w:rsid w:val="00455C03"/>
    <w:rsid w:val="0045656E"/>
    <w:rsid w:val="00456C0F"/>
    <w:rsid w:val="00457DAB"/>
    <w:rsid w:val="0046247D"/>
    <w:rsid w:val="00462833"/>
    <w:rsid w:val="004641A1"/>
    <w:rsid w:val="00466F57"/>
    <w:rsid w:val="00470EEC"/>
    <w:rsid w:val="00475262"/>
    <w:rsid w:val="0047684B"/>
    <w:rsid w:val="00477E93"/>
    <w:rsid w:val="004803A6"/>
    <w:rsid w:val="00484771"/>
    <w:rsid w:val="00491F64"/>
    <w:rsid w:val="00492F18"/>
    <w:rsid w:val="004946CF"/>
    <w:rsid w:val="00494E87"/>
    <w:rsid w:val="004950F3"/>
    <w:rsid w:val="004A077E"/>
    <w:rsid w:val="004A150F"/>
    <w:rsid w:val="004A703D"/>
    <w:rsid w:val="004B4002"/>
    <w:rsid w:val="004B64D5"/>
    <w:rsid w:val="004B6B77"/>
    <w:rsid w:val="004B7481"/>
    <w:rsid w:val="004B759B"/>
    <w:rsid w:val="004C070F"/>
    <w:rsid w:val="004C0A76"/>
    <w:rsid w:val="004C130F"/>
    <w:rsid w:val="004C1A64"/>
    <w:rsid w:val="004C2815"/>
    <w:rsid w:val="004C37EC"/>
    <w:rsid w:val="004C6084"/>
    <w:rsid w:val="004C6BA5"/>
    <w:rsid w:val="004C7865"/>
    <w:rsid w:val="004D25E1"/>
    <w:rsid w:val="004D4B55"/>
    <w:rsid w:val="004D5659"/>
    <w:rsid w:val="004D5FF9"/>
    <w:rsid w:val="004E6861"/>
    <w:rsid w:val="004F02F7"/>
    <w:rsid w:val="004F161E"/>
    <w:rsid w:val="004F55DE"/>
    <w:rsid w:val="004F6061"/>
    <w:rsid w:val="004F7174"/>
    <w:rsid w:val="004F739F"/>
    <w:rsid w:val="004F7CA9"/>
    <w:rsid w:val="004F7F8F"/>
    <w:rsid w:val="005012EB"/>
    <w:rsid w:val="0050322B"/>
    <w:rsid w:val="005105D2"/>
    <w:rsid w:val="005112C8"/>
    <w:rsid w:val="005141D6"/>
    <w:rsid w:val="005152D8"/>
    <w:rsid w:val="00523D1C"/>
    <w:rsid w:val="0052541B"/>
    <w:rsid w:val="005265E6"/>
    <w:rsid w:val="00526C34"/>
    <w:rsid w:val="00531065"/>
    <w:rsid w:val="005338DE"/>
    <w:rsid w:val="00536623"/>
    <w:rsid w:val="00537C6F"/>
    <w:rsid w:val="005407B1"/>
    <w:rsid w:val="00540977"/>
    <w:rsid w:val="00540BD4"/>
    <w:rsid w:val="0054395F"/>
    <w:rsid w:val="00547AC2"/>
    <w:rsid w:val="005618CA"/>
    <w:rsid w:val="0056202F"/>
    <w:rsid w:val="00562CFB"/>
    <w:rsid w:val="00566C12"/>
    <w:rsid w:val="00566F8D"/>
    <w:rsid w:val="00567B42"/>
    <w:rsid w:val="0057177A"/>
    <w:rsid w:val="00572355"/>
    <w:rsid w:val="00574D6C"/>
    <w:rsid w:val="0057524C"/>
    <w:rsid w:val="00575DFC"/>
    <w:rsid w:val="00576413"/>
    <w:rsid w:val="005767D5"/>
    <w:rsid w:val="00577201"/>
    <w:rsid w:val="005779BB"/>
    <w:rsid w:val="00584825"/>
    <w:rsid w:val="00584CFF"/>
    <w:rsid w:val="0058522F"/>
    <w:rsid w:val="005872AD"/>
    <w:rsid w:val="00593BD9"/>
    <w:rsid w:val="00593E26"/>
    <w:rsid w:val="0059535B"/>
    <w:rsid w:val="0059557A"/>
    <w:rsid w:val="00595912"/>
    <w:rsid w:val="005966F0"/>
    <w:rsid w:val="005A08AE"/>
    <w:rsid w:val="005A12BE"/>
    <w:rsid w:val="005A3D95"/>
    <w:rsid w:val="005A69E5"/>
    <w:rsid w:val="005A712D"/>
    <w:rsid w:val="005B2ACC"/>
    <w:rsid w:val="005B33C1"/>
    <w:rsid w:val="005B3D3D"/>
    <w:rsid w:val="005B48AC"/>
    <w:rsid w:val="005C364B"/>
    <w:rsid w:val="005C38CC"/>
    <w:rsid w:val="005C56F4"/>
    <w:rsid w:val="005C75D0"/>
    <w:rsid w:val="005D24D8"/>
    <w:rsid w:val="005D3009"/>
    <w:rsid w:val="005D3ECD"/>
    <w:rsid w:val="005E2384"/>
    <w:rsid w:val="005E49CD"/>
    <w:rsid w:val="005E7EF9"/>
    <w:rsid w:val="005F0065"/>
    <w:rsid w:val="005F4E64"/>
    <w:rsid w:val="005F57E1"/>
    <w:rsid w:val="006006AA"/>
    <w:rsid w:val="00602C16"/>
    <w:rsid w:val="00604BDE"/>
    <w:rsid w:val="0060550A"/>
    <w:rsid w:val="0060604F"/>
    <w:rsid w:val="0060791E"/>
    <w:rsid w:val="00610A62"/>
    <w:rsid w:val="0061147B"/>
    <w:rsid w:val="0061360E"/>
    <w:rsid w:val="00616278"/>
    <w:rsid w:val="00623154"/>
    <w:rsid w:val="006231B2"/>
    <w:rsid w:val="00630FAC"/>
    <w:rsid w:val="00634D5A"/>
    <w:rsid w:val="00637F9B"/>
    <w:rsid w:val="006400CF"/>
    <w:rsid w:val="00641C81"/>
    <w:rsid w:val="006438CE"/>
    <w:rsid w:val="006459B6"/>
    <w:rsid w:val="006518E0"/>
    <w:rsid w:val="0065481C"/>
    <w:rsid w:val="00655E46"/>
    <w:rsid w:val="00660E93"/>
    <w:rsid w:val="00663B1C"/>
    <w:rsid w:val="00671CFB"/>
    <w:rsid w:val="00673F1E"/>
    <w:rsid w:val="006768B4"/>
    <w:rsid w:val="00676B28"/>
    <w:rsid w:val="006776BA"/>
    <w:rsid w:val="00677A69"/>
    <w:rsid w:val="006842FE"/>
    <w:rsid w:val="006871FC"/>
    <w:rsid w:val="00692104"/>
    <w:rsid w:val="006931F8"/>
    <w:rsid w:val="0069512C"/>
    <w:rsid w:val="00696163"/>
    <w:rsid w:val="00697E60"/>
    <w:rsid w:val="006A6620"/>
    <w:rsid w:val="006B0A2D"/>
    <w:rsid w:val="006B1BD4"/>
    <w:rsid w:val="006C40A1"/>
    <w:rsid w:val="006C51E1"/>
    <w:rsid w:val="006C5887"/>
    <w:rsid w:val="006C700B"/>
    <w:rsid w:val="006D003B"/>
    <w:rsid w:val="006D352B"/>
    <w:rsid w:val="006D52EC"/>
    <w:rsid w:val="006E2B84"/>
    <w:rsid w:val="006E2E12"/>
    <w:rsid w:val="006E399B"/>
    <w:rsid w:val="006E555D"/>
    <w:rsid w:val="006E6D1D"/>
    <w:rsid w:val="006E7B01"/>
    <w:rsid w:val="006F0B9B"/>
    <w:rsid w:val="006F38D0"/>
    <w:rsid w:val="006F4097"/>
    <w:rsid w:val="006F6811"/>
    <w:rsid w:val="006F763E"/>
    <w:rsid w:val="006F7D43"/>
    <w:rsid w:val="0070028D"/>
    <w:rsid w:val="00700DF7"/>
    <w:rsid w:val="00705068"/>
    <w:rsid w:val="007071A8"/>
    <w:rsid w:val="0070795D"/>
    <w:rsid w:val="00707A33"/>
    <w:rsid w:val="00713B0F"/>
    <w:rsid w:val="00713C71"/>
    <w:rsid w:val="007170ED"/>
    <w:rsid w:val="00720310"/>
    <w:rsid w:val="00722242"/>
    <w:rsid w:val="00727B51"/>
    <w:rsid w:val="00727CC1"/>
    <w:rsid w:val="00732098"/>
    <w:rsid w:val="007320B8"/>
    <w:rsid w:val="00733268"/>
    <w:rsid w:val="00736677"/>
    <w:rsid w:val="00743643"/>
    <w:rsid w:val="00744366"/>
    <w:rsid w:val="007450E6"/>
    <w:rsid w:val="007474B6"/>
    <w:rsid w:val="0075127C"/>
    <w:rsid w:val="00751669"/>
    <w:rsid w:val="00752317"/>
    <w:rsid w:val="00754C78"/>
    <w:rsid w:val="007550EB"/>
    <w:rsid w:val="00755E90"/>
    <w:rsid w:val="00756920"/>
    <w:rsid w:val="00766D30"/>
    <w:rsid w:val="00770AD8"/>
    <w:rsid w:val="00773D98"/>
    <w:rsid w:val="00774E13"/>
    <w:rsid w:val="00775303"/>
    <w:rsid w:val="00777C88"/>
    <w:rsid w:val="007807C4"/>
    <w:rsid w:val="00780EC6"/>
    <w:rsid w:val="00782B0A"/>
    <w:rsid w:val="00784D1A"/>
    <w:rsid w:val="007863A8"/>
    <w:rsid w:val="007876A7"/>
    <w:rsid w:val="00790298"/>
    <w:rsid w:val="007925BE"/>
    <w:rsid w:val="0079355B"/>
    <w:rsid w:val="007936B9"/>
    <w:rsid w:val="007937FB"/>
    <w:rsid w:val="00794325"/>
    <w:rsid w:val="00794612"/>
    <w:rsid w:val="007A1003"/>
    <w:rsid w:val="007A1F05"/>
    <w:rsid w:val="007A21BD"/>
    <w:rsid w:val="007A5686"/>
    <w:rsid w:val="007A58E6"/>
    <w:rsid w:val="007A71A4"/>
    <w:rsid w:val="007B29CE"/>
    <w:rsid w:val="007B48ED"/>
    <w:rsid w:val="007C07EA"/>
    <w:rsid w:val="007C197B"/>
    <w:rsid w:val="007C2A8A"/>
    <w:rsid w:val="007C492C"/>
    <w:rsid w:val="007C5B23"/>
    <w:rsid w:val="007D120C"/>
    <w:rsid w:val="007D163E"/>
    <w:rsid w:val="007D1894"/>
    <w:rsid w:val="007D5CD9"/>
    <w:rsid w:val="007D6E6E"/>
    <w:rsid w:val="007D7DAD"/>
    <w:rsid w:val="007E1E76"/>
    <w:rsid w:val="007E5BBF"/>
    <w:rsid w:val="007E7490"/>
    <w:rsid w:val="007F06AC"/>
    <w:rsid w:val="007F4035"/>
    <w:rsid w:val="007F74B6"/>
    <w:rsid w:val="0080256E"/>
    <w:rsid w:val="00803F3F"/>
    <w:rsid w:val="008073E8"/>
    <w:rsid w:val="0081022B"/>
    <w:rsid w:val="00810362"/>
    <w:rsid w:val="00811CA5"/>
    <w:rsid w:val="008140DD"/>
    <w:rsid w:val="00814BFA"/>
    <w:rsid w:val="00816AF5"/>
    <w:rsid w:val="00820582"/>
    <w:rsid w:val="008217C7"/>
    <w:rsid w:val="00824C01"/>
    <w:rsid w:val="00825FA8"/>
    <w:rsid w:val="008346A5"/>
    <w:rsid w:val="0083627C"/>
    <w:rsid w:val="008444F0"/>
    <w:rsid w:val="00844737"/>
    <w:rsid w:val="0084557F"/>
    <w:rsid w:val="00847768"/>
    <w:rsid w:val="00851F5F"/>
    <w:rsid w:val="008540CD"/>
    <w:rsid w:val="0085518D"/>
    <w:rsid w:val="00860906"/>
    <w:rsid w:val="0086098D"/>
    <w:rsid w:val="0086199A"/>
    <w:rsid w:val="00863E44"/>
    <w:rsid w:val="00864261"/>
    <w:rsid w:val="008643C3"/>
    <w:rsid w:val="00864C41"/>
    <w:rsid w:val="00865DC5"/>
    <w:rsid w:val="00866BEA"/>
    <w:rsid w:val="00870852"/>
    <w:rsid w:val="00870F75"/>
    <w:rsid w:val="008712B8"/>
    <w:rsid w:val="0087450B"/>
    <w:rsid w:val="00874BE3"/>
    <w:rsid w:val="0088114D"/>
    <w:rsid w:val="008919D0"/>
    <w:rsid w:val="00896494"/>
    <w:rsid w:val="00896ACD"/>
    <w:rsid w:val="008B2728"/>
    <w:rsid w:val="008B2A26"/>
    <w:rsid w:val="008B5938"/>
    <w:rsid w:val="008B70CA"/>
    <w:rsid w:val="008C07F7"/>
    <w:rsid w:val="008C1273"/>
    <w:rsid w:val="008C2561"/>
    <w:rsid w:val="008D0783"/>
    <w:rsid w:val="008D3BD3"/>
    <w:rsid w:val="008D4D81"/>
    <w:rsid w:val="008D5B3B"/>
    <w:rsid w:val="008D7F47"/>
    <w:rsid w:val="008E1E4C"/>
    <w:rsid w:val="008E239B"/>
    <w:rsid w:val="008E2C81"/>
    <w:rsid w:val="008E5332"/>
    <w:rsid w:val="008E5381"/>
    <w:rsid w:val="008F16BF"/>
    <w:rsid w:val="008F2AE8"/>
    <w:rsid w:val="008F2C3B"/>
    <w:rsid w:val="008F71CF"/>
    <w:rsid w:val="00902855"/>
    <w:rsid w:val="00904251"/>
    <w:rsid w:val="0090450C"/>
    <w:rsid w:val="00904FDB"/>
    <w:rsid w:val="009051A8"/>
    <w:rsid w:val="00905ECF"/>
    <w:rsid w:val="009069AA"/>
    <w:rsid w:val="0091033B"/>
    <w:rsid w:val="00911921"/>
    <w:rsid w:val="009126C8"/>
    <w:rsid w:val="00914C91"/>
    <w:rsid w:val="009153BB"/>
    <w:rsid w:val="0092340F"/>
    <w:rsid w:val="00924A1C"/>
    <w:rsid w:val="009272C8"/>
    <w:rsid w:val="00931575"/>
    <w:rsid w:val="00932249"/>
    <w:rsid w:val="00932D23"/>
    <w:rsid w:val="00933A40"/>
    <w:rsid w:val="00933AF8"/>
    <w:rsid w:val="0093668B"/>
    <w:rsid w:val="00936E34"/>
    <w:rsid w:val="009430A6"/>
    <w:rsid w:val="00944ACF"/>
    <w:rsid w:val="009460AE"/>
    <w:rsid w:val="00957D17"/>
    <w:rsid w:val="00960BDC"/>
    <w:rsid w:val="00960FE6"/>
    <w:rsid w:val="009630ED"/>
    <w:rsid w:val="0096554C"/>
    <w:rsid w:val="00966956"/>
    <w:rsid w:val="009669A2"/>
    <w:rsid w:val="00972C93"/>
    <w:rsid w:val="0097305D"/>
    <w:rsid w:val="00974ADB"/>
    <w:rsid w:val="00976022"/>
    <w:rsid w:val="00980974"/>
    <w:rsid w:val="00983430"/>
    <w:rsid w:val="00983FE0"/>
    <w:rsid w:val="00985463"/>
    <w:rsid w:val="009860F7"/>
    <w:rsid w:val="00986DEF"/>
    <w:rsid w:val="00991565"/>
    <w:rsid w:val="00993867"/>
    <w:rsid w:val="0099411E"/>
    <w:rsid w:val="00994CC7"/>
    <w:rsid w:val="00996CD1"/>
    <w:rsid w:val="00996E92"/>
    <w:rsid w:val="00997F3B"/>
    <w:rsid w:val="009A326F"/>
    <w:rsid w:val="009A78B2"/>
    <w:rsid w:val="009B5828"/>
    <w:rsid w:val="009B6E6A"/>
    <w:rsid w:val="009C258D"/>
    <w:rsid w:val="009C2B98"/>
    <w:rsid w:val="009C58C6"/>
    <w:rsid w:val="009C6971"/>
    <w:rsid w:val="009C6D85"/>
    <w:rsid w:val="009C7FDB"/>
    <w:rsid w:val="009D446C"/>
    <w:rsid w:val="009D6A42"/>
    <w:rsid w:val="009D76A4"/>
    <w:rsid w:val="009E26D0"/>
    <w:rsid w:val="009E4BEB"/>
    <w:rsid w:val="009E72BA"/>
    <w:rsid w:val="009F05FC"/>
    <w:rsid w:val="009F07A9"/>
    <w:rsid w:val="009F1102"/>
    <w:rsid w:val="009F1D3A"/>
    <w:rsid w:val="009F6DD9"/>
    <w:rsid w:val="00A03086"/>
    <w:rsid w:val="00A05FA5"/>
    <w:rsid w:val="00A06182"/>
    <w:rsid w:val="00A06949"/>
    <w:rsid w:val="00A12C5C"/>
    <w:rsid w:val="00A13E30"/>
    <w:rsid w:val="00A14820"/>
    <w:rsid w:val="00A15264"/>
    <w:rsid w:val="00A20F6A"/>
    <w:rsid w:val="00A2298F"/>
    <w:rsid w:val="00A25DB8"/>
    <w:rsid w:val="00A3031C"/>
    <w:rsid w:val="00A34212"/>
    <w:rsid w:val="00A4225E"/>
    <w:rsid w:val="00A43D65"/>
    <w:rsid w:val="00A45FA9"/>
    <w:rsid w:val="00A4665B"/>
    <w:rsid w:val="00A467FA"/>
    <w:rsid w:val="00A47BAC"/>
    <w:rsid w:val="00A526ED"/>
    <w:rsid w:val="00A53974"/>
    <w:rsid w:val="00A539A7"/>
    <w:rsid w:val="00A569B9"/>
    <w:rsid w:val="00A613E1"/>
    <w:rsid w:val="00A626C4"/>
    <w:rsid w:val="00A62D23"/>
    <w:rsid w:val="00A65B6B"/>
    <w:rsid w:val="00A65BE1"/>
    <w:rsid w:val="00A674F9"/>
    <w:rsid w:val="00A677C4"/>
    <w:rsid w:val="00A7499C"/>
    <w:rsid w:val="00A76028"/>
    <w:rsid w:val="00A8064B"/>
    <w:rsid w:val="00A80DCD"/>
    <w:rsid w:val="00A813FB"/>
    <w:rsid w:val="00A84E59"/>
    <w:rsid w:val="00A85089"/>
    <w:rsid w:val="00A9048F"/>
    <w:rsid w:val="00A91A4D"/>
    <w:rsid w:val="00A95049"/>
    <w:rsid w:val="00A968EA"/>
    <w:rsid w:val="00A97657"/>
    <w:rsid w:val="00AA07D0"/>
    <w:rsid w:val="00AA20BA"/>
    <w:rsid w:val="00AA3FAF"/>
    <w:rsid w:val="00AA498A"/>
    <w:rsid w:val="00AA4BB9"/>
    <w:rsid w:val="00AA4F86"/>
    <w:rsid w:val="00AA575B"/>
    <w:rsid w:val="00AA638B"/>
    <w:rsid w:val="00AB14FC"/>
    <w:rsid w:val="00AB290B"/>
    <w:rsid w:val="00AB5D35"/>
    <w:rsid w:val="00AC123D"/>
    <w:rsid w:val="00AC2F10"/>
    <w:rsid w:val="00AC61FE"/>
    <w:rsid w:val="00AC6E3E"/>
    <w:rsid w:val="00AC78F7"/>
    <w:rsid w:val="00AD663D"/>
    <w:rsid w:val="00AD712F"/>
    <w:rsid w:val="00AE1D7C"/>
    <w:rsid w:val="00AE30DD"/>
    <w:rsid w:val="00AE6562"/>
    <w:rsid w:val="00AE79E6"/>
    <w:rsid w:val="00AF03A6"/>
    <w:rsid w:val="00AF0CC1"/>
    <w:rsid w:val="00AF2822"/>
    <w:rsid w:val="00AF41E6"/>
    <w:rsid w:val="00AF5619"/>
    <w:rsid w:val="00B006C0"/>
    <w:rsid w:val="00B0227E"/>
    <w:rsid w:val="00B03F5F"/>
    <w:rsid w:val="00B07014"/>
    <w:rsid w:val="00B070B0"/>
    <w:rsid w:val="00B10F50"/>
    <w:rsid w:val="00B23FD4"/>
    <w:rsid w:val="00B2761D"/>
    <w:rsid w:val="00B33C1C"/>
    <w:rsid w:val="00B41760"/>
    <w:rsid w:val="00B42334"/>
    <w:rsid w:val="00B42DC6"/>
    <w:rsid w:val="00B470DA"/>
    <w:rsid w:val="00B50271"/>
    <w:rsid w:val="00B5279F"/>
    <w:rsid w:val="00B53365"/>
    <w:rsid w:val="00B566E5"/>
    <w:rsid w:val="00B6012A"/>
    <w:rsid w:val="00B60285"/>
    <w:rsid w:val="00B64AC6"/>
    <w:rsid w:val="00B6551D"/>
    <w:rsid w:val="00B6609D"/>
    <w:rsid w:val="00B66FAB"/>
    <w:rsid w:val="00B66FC2"/>
    <w:rsid w:val="00B70555"/>
    <w:rsid w:val="00B73AFB"/>
    <w:rsid w:val="00B75CDB"/>
    <w:rsid w:val="00B77B72"/>
    <w:rsid w:val="00B821B6"/>
    <w:rsid w:val="00B82573"/>
    <w:rsid w:val="00B8354B"/>
    <w:rsid w:val="00B86CCF"/>
    <w:rsid w:val="00B86F19"/>
    <w:rsid w:val="00B87D8E"/>
    <w:rsid w:val="00B92010"/>
    <w:rsid w:val="00B95B20"/>
    <w:rsid w:val="00B96F09"/>
    <w:rsid w:val="00BA17A1"/>
    <w:rsid w:val="00BA4331"/>
    <w:rsid w:val="00BA452E"/>
    <w:rsid w:val="00BA4E21"/>
    <w:rsid w:val="00BA789F"/>
    <w:rsid w:val="00BB5024"/>
    <w:rsid w:val="00BB5EE7"/>
    <w:rsid w:val="00BC09ED"/>
    <w:rsid w:val="00BC0F5D"/>
    <w:rsid w:val="00BC3475"/>
    <w:rsid w:val="00BC4388"/>
    <w:rsid w:val="00BD05ED"/>
    <w:rsid w:val="00BD201C"/>
    <w:rsid w:val="00BD39ED"/>
    <w:rsid w:val="00BD5A22"/>
    <w:rsid w:val="00BD77A6"/>
    <w:rsid w:val="00BE012E"/>
    <w:rsid w:val="00BE0BD6"/>
    <w:rsid w:val="00BE2C1D"/>
    <w:rsid w:val="00BE468E"/>
    <w:rsid w:val="00BE61B9"/>
    <w:rsid w:val="00BE721B"/>
    <w:rsid w:val="00BE7723"/>
    <w:rsid w:val="00BF08D8"/>
    <w:rsid w:val="00BF10FD"/>
    <w:rsid w:val="00C00C72"/>
    <w:rsid w:val="00C01775"/>
    <w:rsid w:val="00C03440"/>
    <w:rsid w:val="00C03ADC"/>
    <w:rsid w:val="00C03B0B"/>
    <w:rsid w:val="00C05752"/>
    <w:rsid w:val="00C05D46"/>
    <w:rsid w:val="00C062DA"/>
    <w:rsid w:val="00C07F08"/>
    <w:rsid w:val="00C13A54"/>
    <w:rsid w:val="00C16487"/>
    <w:rsid w:val="00C16CED"/>
    <w:rsid w:val="00C21656"/>
    <w:rsid w:val="00C21B5E"/>
    <w:rsid w:val="00C22DD7"/>
    <w:rsid w:val="00C262CC"/>
    <w:rsid w:val="00C2639D"/>
    <w:rsid w:val="00C30174"/>
    <w:rsid w:val="00C308C6"/>
    <w:rsid w:val="00C3178D"/>
    <w:rsid w:val="00C32CB6"/>
    <w:rsid w:val="00C334E2"/>
    <w:rsid w:val="00C33DE9"/>
    <w:rsid w:val="00C37337"/>
    <w:rsid w:val="00C37B61"/>
    <w:rsid w:val="00C40E11"/>
    <w:rsid w:val="00C41A88"/>
    <w:rsid w:val="00C43B5F"/>
    <w:rsid w:val="00C44857"/>
    <w:rsid w:val="00C4747C"/>
    <w:rsid w:val="00C5111B"/>
    <w:rsid w:val="00C51261"/>
    <w:rsid w:val="00C51354"/>
    <w:rsid w:val="00C525C3"/>
    <w:rsid w:val="00C52C29"/>
    <w:rsid w:val="00C64460"/>
    <w:rsid w:val="00C67523"/>
    <w:rsid w:val="00C70069"/>
    <w:rsid w:val="00C73120"/>
    <w:rsid w:val="00C73546"/>
    <w:rsid w:val="00C74278"/>
    <w:rsid w:val="00C74BD8"/>
    <w:rsid w:val="00C806D8"/>
    <w:rsid w:val="00C810A6"/>
    <w:rsid w:val="00C81104"/>
    <w:rsid w:val="00C81208"/>
    <w:rsid w:val="00C8434A"/>
    <w:rsid w:val="00C92FFD"/>
    <w:rsid w:val="00C94959"/>
    <w:rsid w:val="00C9514A"/>
    <w:rsid w:val="00C9614F"/>
    <w:rsid w:val="00CA065E"/>
    <w:rsid w:val="00CA0804"/>
    <w:rsid w:val="00CA2575"/>
    <w:rsid w:val="00CB4047"/>
    <w:rsid w:val="00CB497B"/>
    <w:rsid w:val="00CB623A"/>
    <w:rsid w:val="00CC19BA"/>
    <w:rsid w:val="00CC28DC"/>
    <w:rsid w:val="00CC66CB"/>
    <w:rsid w:val="00CC730D"/>
    <w:rsid w:val="00CC7D0B"/>
    <w:rsid w:val="00CD10AF"/>
    <w:rsid w:val="00CD34B3"/>
    <w:rsid w:val="00CD715D"/>
    <w:rsid w:val="00CD72BF"/>
    <w:rsid w:val="00CE5A79"/>
    <w:rsid w:val="00CE60BA"/>
    <w:rsid w:val="00CF0829"/>
    <w:rsid w:val="00CF18FE"/>
    <w:rsid w:val="00CF4205"/>
    <w:rsid w:val="00CF5F3E"/>
    <w:rsid w:val="00CF730F"/>
    <w:rsid w:val="00D00CF6"/>
    <w:rsid w:val="00D0332D"/>
    <w:rsid w:val="00D13058"/>
    <w:rsid w:val="00D17F49"/>
    <w:rsid w:val="00D20B0B"/>
    <w:rsid w:val="00D22239"/>
    <w:rsid w:val="00D225BC"/>
    <w:rsid w:val="00D23014"/>
    <w:rsid w:val="00D2472A"/>
    <w:rsid w:val="00D26C7A"/>
    <w:rsid w:val="00D3198F"/>
    <w:rsid w:val="00D33869"/>
    <w:rsid w:val="00D40C49"/>
    <w:rsid w:val="00D40D7F"/>
    <w:rsid w:val="00D410F1"/>
    <w:rsid w:val="00D411B8"/>
    <w:rsid w:val="00D46F41"/>
    <w:rsid w:val="00D552CD"/>
    <w:rsid w:val="00D569DF"/>
    <w:rsid w:val="00D57990"/>
    <w:rsid w:val="00D706DB"/>
    <w:rsid w:val="00D70D2C"/>
    <w:rsid w:val="00D71D05"/>
    <w:rsid w:val="00D74482"/>
    <w:rsid w:val="00D76B43"/>
    <w:rsid w:val="00D81912"/>
    <w:rsid w:val="00D86C30"/>
    <w:rsid w:val="00D968B9"/>
    <w:rsid w:val="00DA4EBA"/>
    <w:rsid w:val="00DA62AC"/>
    <w:rsid w:val="00DB2A16"/>
    <w:rsid w:val="00DB39F1"/>
    <w:rsid w:val="00DB599F"/>
    <w:rsid w:val="00DB69CA"/>
    <w:rsid w:val="00DB7422"/>
    <w:rsid w:val="00DC355C"/>
    <w:rsid w:val="00DC63CF"/>
    <w:rsid w:val="00DC6769"/>
    <w:rsid w:val="00DC6BAD"/>
    <w:rsid w:val="00DC7F7A"/>
    <w:rsid w:val="00DD3002"/>
    <w:rsid w:val="00DD3AB5"/>
    <w:rsid w:val="00DD4E41"/>
    <w:rsid w:val="00DD5FB3"/>
    <w:rsid w:val="00DD745B"/>
    <w:rsid w:val="00DE36AD"/>
    <w:rsid w:val="00DE4EF9"/>
    <w:rsid w:val="00DE5C93"/>
    <w:rsid w:val="00DE6314"/>
    <w:rsid w:val="00DF3E29"/>
    <w:rsid w:val="00DF4563"/>
    <w:rsid w:val="00DF65F1"/>
    <w:rsid w:val="00E041E5"/>
    <w:rsid w:val="00E07BC1"/>
    <w:rsid w:val="00E07F85"/>
    <w:rsid w:val="00E126FE"/>
    <w:rsid w:val="00E21CFE"/>
    <w:rsid w:val="00E21D3C"/>
    <w:rsid w:val="00E22A2E"/>
    <w:rsid w:val="00E234EC"/>
    <w:rsid w:val="00E23BAD"/>
    <w:rsid w:val="00E246B0"/>
    <w:rsid w:val="00E26A0B"/>
    <w:rsid w:val="00E33C13"/>
    <w:rsid w:val="00E3636D"/>
    <w:rsid w:val="00E37257"/>
    <w:rsid w:val="00E40530"/>
    <w:rsid w:val="00E4297F"/>
    <w:rsid w:val="00E4487E"/>
    <w:rsid w:val="00E4637E"/>
    <w:rsid w:val="00E4790E"/>
    <w:rsid w:val="00E52673"/>
    <w:rsid w:val="00E532F4"/>
    <w:rsid w:val="00E55789"/>
    <w:rsid w:val="00E558BA"/>
    <w:rsid w:val="00E573A5"/>
    <w:rsid w:val="00E60206"/>
    <w:rsid w:val="00E61C37"/>
    <w:rsid w:val="00E61EF2"/>
    <w:rsid w:val="00E64C35"/>
    <w:rsid w:val="00E66480"/>
    <w:rsid w:val="00E71DA7"/>
    <w:rsid w:val="00E71EA4"/>
    <w:rsid w:val="00E72C66"/>
    <w:rsid w:val="00E749BD"/>
    <w:rsid w:val="00E749ED"/>
    <w:rsid w:val="00E77CBD"/>
    <w:rsid w:val="00E8171B"/>
    <w:rsid w:val="00E82139"/>
    <w:rsid w:val="00E8551A"/>
    <w:rsid w:val="00E86F93"/>
    <w:rsid w:val="00E879B4"/>
    <w:rsid w:val="00E900DD"/>
    <w:rsid w:val="00E906E9"/>
    <w:rsid w:val="00E91069"/>
    <w:rsid w:val="00E95AFA"/>
    <w:rsid w:val="00EA252F"/>
    <w:rsid w:val="00EA4FB3"/>
    <w:rsid w:val="00EA6F19"/>
    <w:rsid w:val="00EA74BA"/>
    <w:rsid w:val="00EB07E0"/>
    <w:rsid w:val="00EB1631"/>
    <w:rsid w:val="00EB1C0E"/>
    <w:rsid w:val="00EB21FD"/>
    <w:rsid w:val="00EB311E"/>
    <w:rsid w:val="00EC22FB"/>
    <w:rsid w:val="00EC6806"/>
    <w:rsid w:val="00EC6CC3"/>
    <w:rsid w:val="00ED2FBF"/>
    <w:rsid w:val="00EE1352"/>
    <w:rsid w:val="00EE1408"/>
    <w:rsid w:val="00EE5CB9"/>
    <w:rsid w:val="00EE75B4"/>
    <w:rsid w:val="00EF1C99"/>
    <w:rsid w:val="00EF2A99"/>
    <w:rsid w:val="00EF45C7"/>
    <w:rsid w:val="00EF4B87"/>
    <w:rsid w:val="00EF53E1"/>
    <w:rsid w:val="00EF7033"/>
    <w:rsid w:val="00EF71EC"/>
    <w:rsid w:val="00F001C6"/>
    <w:rsid w:val="00F01CC8"/>
    <w:rsid w:val="00F052C5"/>
    <w:rsid w:val="00F104FF"/>
    <w:rsid w:val="00F10DB3"/>
    <w:rsid w:val="00F11187"/>
    <w:rsid w:val="00F11BA8"/>
    <w:rsid w:val="00F12BDB"/>
    <w:rsid w:val="00F14CCC"/>
    <w:rsid w:val="00F15F23"/>
    <w:rsid w:val="00F1612C"/>
    <w:rsid w:val="00F16A8F"/>
    <w:rsid w:val="00F16BDD"/>
    <w:rsid w:val="00F179C8"/>
    <w:rsid w:val="00F17DB2"/>
    <w:rsid w:val="00F227BC"/>
    <w:rsid w:val="00F22E2B"/>
    <w:rsid w:val="00F23397"/>
    <w:rsid w:val="00F24162"/>
    <w:rsid w:val="00F2488D"/>
    <w:rsid w:val="00F24AD1"/>
    <w:rsid w:val="00F24F7A"/>
    <w:rsid w:val="00F25122"/>
    <w:rsid w:val="00F26F53"/>
    <w:rsid w:val="00F317EC"/>
    <w:rsid w:val="00F3638E"/>
    <w:rsid w:val="00F42BE3"/>
    <w:rsid w:val="00F439A8"/>
    <w:rsid w:val="00F43C78"/>
    <w:rsid w:val="00F4687B"/>
    <w:rsid w:val="00F47028"/>
    <w:rsid w:val="00F51DD0"/>
    <w:rsid w:val="00F5274B"/>
    <w:rsid w:val="00F53309"/>
    <w:rsid w:val="00F53B97"/>
    <w:rsid w:val="00F56BFC"/>
    <w:rsid w:val="00F61565"/>
    <w:rsid w:val="00F617D2"/>
    <w:rsid w:val="00F623CB"/>
    <w:rsid w:val="00F64215"/>
    <w:rsid w:val="00F64A52"/>
    <w:rsid w:val="00F65A84"/>
    <w:rsid w:val="00F7060A"/>
    <w:rsid w:val="00F70A1F"/>
    <w:rsid w:val="00F718BD"/>
    <w:rsid w:val="00F73CC0"/>
    <w:rsid w:val="00F73EB8"/>
    <w:rsid w:val="00F7463A"/>
    <w:rsid w:val="00F769A7"/>
    <w:rsid w:val="00F77C2F"/>
    <w:rsid w:val="00F822A7"/>
    <w:rsid w:val="00F853C6"/>
    <w:rsid w:val="00F85EF7"/>
    <w:rsid w:val="00F86239"/>
    <w:rsid w:val="00F90E0D"/>
    <w:rsid w:val="00F90E75"/>
    <w:rsid w:val="00F919B9"/>
    <w:rsid w:val="00F92AA5"/>
    <w:rsid w:val="00F92DA3"/>
    <w:rsid w:val="00F9306F"/>
    <w:rsid w:val="00F957A7"/>
    <w:rsid w:val="00F973BF"/>
    <w:rsid w:val="00FA029E"/>
    <w:rsid w:val="00FA152D"/>
    <w:rsid w:val="00FA1B11"/>
    <w:rsid w:val="00FA2C99"/>
    <w:rsid w:val="00FA3F01"/>
    <w:rsid w:val="00FB10DC"/>
    <w:rsid w:val="00FB3F3A"/>
    <w:rsid w:val="00FB4A5E"/>
    <w:rsid w:val="00FC0B23"/>
    <w:rsid w:val="00FC0C18"/>
    <w:rsid w:val="00FC1FD0"/>
    <w:rsid w:val="00FC2F15"/>
    <w:rsid w:val="00FC4959"/>
    <w:rsid w:val="00FC4CBA"/>
    <w:rsid w:val="00FC509E"/>
    <w:rsid w:val="00FC61C9"/>
    <w:rsid w:val="00FC64DF"/>
    <w:rsid w:val="00FC7C10"/>
    <w:rsid w:val="00FD444F"/>
    <w:rsid w:val="00FD4F88"/>
    <w:rsid w:val="00FD6F3F"/>
    <w:rsid w:val="00FD724C"/>
    <w:rsid w:val="00FE3175"/>
    <w:rsid w:val="00FE353C"/>
    <w:rsid w:val="00FE4836"/>
    <w:rsid w:val="00FF1340"/>
    <w:rsid w:val="00FF24BB"/>
    <w:rsid w:val="00FF3A96"/>
    <w:rsid w:val="00FF43A3"/>
    <w:rsid w:val="060815C3"/>
    <w:rsid w:val="08745C4A"/>
    <w:rsid w:val="08865DF8"/>
    <w:rsid w:val="0A243D35"/>
    <w:rsid w:val="0B13763F"/>
    <w:rsid w:val="0BBF5EB8"/>
    <w:rsid w:val="0E4C2E6F"/>
    <w:rsid w:val="0E4C6F86"/>
    <w:rsid w:val="112F3407"/>
    <w:rsid w:val="19C46A72"/>
    <w:rsid w:val="2D2B53E8"/>
    <w:rsid w:val="303832EF"/>
    <w:rsid w:val="32944421"/>
    <w:rsid w:val="396007FD"/>
    <w:rsid w:val="39F416B2"/>
    <w:rsid w:val="3A6940F2"/>
    <w:rsid w:val="4006613D"/>
    <w:rsid w:val="40635357"/>
    <w:rsid w:val="43C77DD5"/>
    <w:rsid w:val="46617DCD"/>
    <w:rsid w:val="48A31EAF"/>
    <w:rsid w:val="4A247C60"/>
    <w:rsid w:val="5207751C"/>
    <w:rsid w:val="70E9781C"/>
    <w:rsid w:val="77E02873"/>
    <w:rsid w:val="799D4FCD"/>
    <w:rsid w:val="7D520B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v:stroke weight="2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qFormat="1"/>
    <w:lsdException w:name="annotation text" w:qFormat="1"/>
    <w:lsdException w:name="header" w:qFormat="1"/>
    <w:lsdException w:name="footer" w:qFormat="1"/>
    <w:lsdException w:name="caption" w:qFormat="1"/>
    <w:lsdException w:name="annotation reference" w:qFormat="1"/>
    <w:lsdException w:name="page number" w:qFormat="1"/>
    <w:lsdException w:name="List Number" w:semiHidden="0" w:unhideWhenUsed="0"/>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Date" w:qFormat="1"/>
    <w:lsdException w:name="Body Text Indent 3" w:qFormat="1"/>
    <w:lsdException w:name="Hyperlink" w:uiPriority="99"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C37"/>
    <w:pPr>
      <w:widowControl w:val="0"/>
      <w:jc w:val="both"/>
    </w:pPr>
    <w:rPr>
      <w:kern w:val="2"/>
      <w:sz w:val="21"/>
      <w:szCs w:val="24"/>
    </w:rPr>
  </w:style>
  <w:style w:type="paragraph" w:styleId="1">
    <w:name w:val="heading 1"/>
    <w:basedOn w:val="a"/>
    <w:next w:val="a"/>
    <w:qFormat/>
    <w:rsid w:val="00E61C37"/>
    <w:pPr>
      <w:keepNext/>
      <w:keepLines/>
      <w:spacing w:before="340" w:after="330" w:line="578" w:lineRule="auto"/>
      <w:outlineLvl w:val="0"/>
    </w:pPr>
    <w:rPr>
      <w:b/>
      <w:bCs/>
      <w:kern w:val="44"/>
      <w:sz w:val="44"/>
      <w:szCs w:val="44"/>
    </w:rPr>
  </w:style>
  <w:style w:type="paragraph" w:styleId="2">
    <w:name w:val="heading 2"/>
    <w:basedOn w:val="a"/>
    <w:next w:val="a"/>
    <w:qFormat/>
    <w:rsid w:val="00E61C37"/>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E61C37"/>
    <w:pPr>
      <w:keepNext/>
      <w:keepLines/>
      <w:spacing w:before="260" w:after="260" w:line="416" w:lineRule="auto"/>
      <w:outlineLvl w:val="2"/>
    </w:pPr>
    <w:rPr>
      <w:b/>
      <w:bCs/>
      <w:sz w:val="32"/>
      <w:szCs w:val="32"/>
    </w:rPr>
  </w:style>
  <w:style w:type="paragraph" w:styleId="4">
    <w:name w:val="heading 4"/>
    <w:basedOn w:val="a"/>
    <w:next w:val="a"/>
    <w:qFormat/>
    <w:rsid w:val="00E61C37"/>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E61C3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sid w:val="00E61C37"/>
    <w:rPr>
      <w:b/>
      <w:bCs/>
    </w:rPr>
  </w:style>
  <w:style w:type="paragraph" w:styleId="a4">
    <w:name w:val="annotation text"/>
    <w:basedOn w:val="a"/>
    <w:semiHidden/>
    <w:qFormat/>
    <w:rsid w:val="00E61C37"/>
    <w:pPr>
      <w:jc w:val="left"/>
    </w:pPr>
  </w:style>
  <w:style w:type="paragraph" w:styleId="a5">
    <w:name w:val="Document Map"/>
    <w:basedOn w:val="a"/>
    <w:semiHidden/>
    <w:qFormat/>
    <w:rsid w:val="00E61C37"/>
    <w:pPr>
      <w:shd w:val="clear" w:color="auto" w:fill="000080"/>
    </w:pPr>
  </w:style>
  <w:style w:type="paragraph" w:styleId="a6">
    <w:name w:val="Body Text"/>
    <w:basedOn w:val="a"/>
    <w:qFormat/>
    <w:rsid w:val="00E61C37"/>
    <w:pPr>
      <w:spacing w:after="120"/>
    </w:pPr>
  </w:style>
  <w:style w:type="paragraph" w:styleId="a7">
    <w:name w:val="Body Text Indent"/>
    <w:basedOn w:val="a"/>
    <w:qFormat/>
    <w:rsid w:val="00E61C37"/>
    <w:pPr>
      <w:spacing w:after="120"/>
      <w:ind w:leftChars="200" w:left="420"/>
    </w:pPr>
  </w:style>
  <w:style w:type="paragraph" w:styleId="50">
    <w:name w:val="toc 5"/>
    <w:basedOn w:val="a"/>
    <w:next w:val="a"/>
    <w:uiPriority w:val="39"/>
    <w:unhideWhenUsed/>
    <w:qFormat/>
    <w:rsid w:val="00E61C37"/>
    <w:pPr>
      <w:ind w:leftChars="800" w:left="1680"/>
    </w:pPr>
  </w:style>
  <w:style w:type="paragraph" w:styleId="30">
    <w:name w:val="toc 3"/>
    <w:basedOn w:val="a"/>
    <w:next w:val="a"/>
    <w:uiPriority w:val="39"/>
    <w:unhideWhenUsed/>
    <w:qFormat/>
    <w:rsid w:val="00E61C37"/>
    <w:pPr>
      <w:widowControl/>
      <w:spacing w:after="100" w:line="276" w:lineRule="auto"/>
      <w:ind w:left="440"/>
      <w:jc w:val="left"/>
    </w:pPr>
    <w:rPr>
      <w:rFonts w:asciiTheme="minorHAnsi" w:eastAsiaTheme="minorEastAsia" w:hAnsiTheme="minorHAnsi" w:cstheme="minorBidi"/>
      <w:kern w:val="0"/>
      <w:sz w:val="22"/>
      <w:szCs w:val="22"/>
    </w:rPr>
  </w:style>
  <w:style w:type="paragraph" w:styleId="a8">
    <w:name w:val="Plain Text"/>
    <w:basedOn w:val="a"/>
    <w:qFormat/>
    <w:rsid w:val="00E61C37"/>
    <w:pPr>
      <w:widowControl/>
      <w:spacing w:before="100" w:beforeAutospacing="1" w:after="100" w:afterAutospacing="1"/>
      <w:jc w:val="left"/>
    </w:pPr>
    <w:rPr>
      <w:rFonts w:ascii="宋体" w:hAnsi="宋体" w:cs="宋体"/>
      <w:color w:val="000000"/>
      <w:kern w:val="0"/>
      <w:sz w:val="24"/>
    </w:rPr>
  </w:style>
  <w:style w:type="paragraph" w:styleId="a9">
    <w:name w:val="Date"/>
    <w:basedOn w:val="a"/>
    <w:next w:val="a"/>
    <w:link w:val="Char"/>
    <w:qFormat/>
    <w:rsid w:val="00E61C37"/>
    <w:pPr>
      <w:ind w:leftChars="2500" w:left="100"/>
    </w:pPr>
  </w:style>
  <w:style w:type="paragraph" w:styleId="aa">
    <w:name w:val="Balloon Text"/>
    <w:basedOn w:val="a"/>
    <w:semiHidden/>
    <w:qFormat/>
    <w:rsid w:val="00E61C37"/>
    <w:rPr>
      <w:sz w:val="18"/>
      <w:szCs w:val="18"/>
    </w:rPr>
  </w:style>
  <w:style w:type="paragraph" w:styleId="ab">
    <w:name w:val="footer"/>
    <w:basedOn w:val="a"/>
    <w:link w:val="Char0"/>
    <w:qFormat/>
    <w:rsid w:val="00E61C37"/>
    <w:pPr>
      <w:tabs>
        <w:tab w:val="center" w:pos="4153"/>
        <w:tab w:val="right" w:pos="8306"/>
      </w:tabs>
      <w:snapToGrid w:val="0"/>
      <w:jc w:val="left"/>
    </w:pPr>
    <w:rPr>
      <w:sz w:val="18"/>
      <w:szCs w:val="18"/>
    </w:rPr>
  </w:style>
  <w:style w:type="paragraph" w:styleId="ac">
    <w:name w:val="header"/>
    <w:basedOn w:val="a"/>
    <w:link w:val="Char1"/>
    <w:qFormat/>
    <w:rsid w:val="00E61C3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E61C37"/>
    <w:pPr>
      <w:widowControl/>
      <w:spacing w:after="100" w:line="276" w:lineRule="auto"/>
      <w:jc w:val="left"/>
    </w:pPr>
    <w:rPr>
      <w:rFonts w:asciiTheme="minorHAnsi" w:eastAsiaTheme="minorEastAsia" w:hAnsiTheme="minorHAnsi" w:cstheme="minorBidi"/>
      <w:kern w:val="0"/>
      <w:sz w:val="22"/>
      <w:szCs w:val="22"/>
    </w:rPr>
  </w:style>
  <w:style w:type="paragraph" w:styleId="40">
    <w:name w:val="toc 4"/>
    <w:basedOn w:val="a"/>
    <w:next w:val="a"/>
    <w:uiPriority w:val="39"/>
    <w:unhideWhenUsed/>
    <w:qFormat/>
    <w:rsid w:val="00E61C37"/>
    <w:pPr>
      <w:ind w:leftChars="600" w:left="1260"/>
    </w:pPr>
  </w:style>
  <w:style w:type="paragraph" w:styleId="31">
    <w:name w:val="Body Text Indent 3"/>
    <w:basedOn w:val="a"/>
    <w:qFormat/>
    <w:rsid w:val="00E61C37"/>
    <w:pPr>
      <w:spacing w:after="120"/>
      <w:ind w:leftChars="200" w:left="420"/>
    </w:pPr>
    <w:rPr>
      <w:sz w:val="16"/>
      <w:szCs w:val="16"/>
    </w:rPr>
  </w:style>
  <w:style w:type="paragraph" w:styleId="20">
    <w:name w:val="toc 2"/>
    <w:basedOn w:val="a"/>
    <w:next w:val="a"/>
    <w:uiPriority w:val="39"/>
    <w:unhideWhenUsed/>
    <w:qFormat/>
    <w:rsid w:val="00E61C37"/>
    <w:pPr>
      <w:widowControl/>
      <w:spacing w:after="100" w:line="276" w:lineRule="auto"/>
      <w:ind w:left="220"/>
      <w:jc w:val="left"/>
    </w:pPr>
    <w:rPr>
      <w:rFonts w:asciiTheme="minorHAnsi" w:eastAsiaTheme="minorEastAsia" w:hAnsiTheme="minorHAnsi" w:cstheme="minorBidi"/>
      <w:kern w:val="0"/>
      <w:sz w:val="22"/>
      <w:szCs w:val="22"/>
    </w:rPr>
  </w:style>
  <w:style w:type="paragraph" w:styleId="HTML">
    <w:name w:val="HTML Preformatted"/>
    <w:basedOn w:val="a"/>
    <w:unhideWhenUsed/>
    <w:qFormat/>
    <w:rsid w:val="00E61C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d">
    <w:name w:val="Normal (Web)"/>
    <w:basedOn w:val="a"/>
    <w:uiPriority w:val="99"/>
    <w:qFormat/>
    <w:rsid w:val="00E61C37"/>
    <w:pPr>
      <w:widowControl/>
      <w:spacing w:before="100" w:beforeAutospacing="1" w:after="100" w:afterAutospacing="1"/>
      <w:jc w:val="left"/>
    </w:pPr>
    <w:rPr>
      <w:rFonts w:ascii="宋体" w:hAnsi="宋体" w:cs="宋体"/>
      <w:kern w:val="0"/>
      <w:sz w:val="24"/>
    </w:rPr>
  </w:style>
  <w:style w:type="character" w:styleId="ae">
    <w:name w:val="Strong"/>
    <w:basedOn w:val="a0"/>
    <w:qFormat/>
    <w:rsid w:val="00E61C37"/>
    <w:rPr>
      <w:b/>
      <w:bCs/>
    </w:rPr>
  </w:style>
  <w:style w:type="character" w:styleId="af">
    <w:name w:val="page number"/>
    <w:basedOn w:val="a0"/>
    <w:qFormat/>
    <w:rsid w:val="00E61C37"/>
  </w:style>
  <w:style w:type="character" w:styleId="af0">
    <w:name w:val="Emphasis"/>
    <w:basedOn w:val="a0"/>
    <w:qFormat/>
    <w:rsid w:val="00E61C37"/>
    <w:rPr>
      <w:color w:val="CC0000"/>
    </w:rPr>
  </w:style>
  <w:style w:type="character" w:styleId="af1">
    <w:name w:val="Hyperlink"/>
    <w:basedOn w:val="a0"/>
    <w:uiPriority w:val="99"/>
    <w:unhideWhenUsed/>
    <w:qFormat/>
    <w:rsid w:val="00E61C37"/>
    <w:rPr>
      <w:color w:val="0000FF" w:themeColor="hyperlink"/>
      <w:u w:val="single"/>
    </w:rPr>
  </w:style>
  <w:style w:type="character" w:styleId="af2">
    <w:name w:val="annotation reference"/>
    <w:basedOn w:val="a0"/>
    <w:semiHidden/>
    <w:qFormat/>
    <w:rsid w:val="00E61C37"/>
    <w:rPr>
      <w:sz w:val="21"/>
      <w:szCs w:val="21"/>
    </w:rPr>
  </w:style>
  <w:style w:type="table" w:styleId="af3">
    <w:name w:val="Table Grid"/>
    <w:basedOn w:val="a1"/>
    <w:qFormat/>
    <w:rsid w:val="00E61C3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link w:val="3"/>
    <w:qFormat/>
    <w:rsid w:val="00E61C37"/>
    <w:rPr>
      <w:rFonts w:eastAsia="宋体"/>
      <w:b/>
      <w:bCs/>
      <w:kern w:val="2"/>
      <w:sz w:val="32"/>
      <w:szCs w:val="32"/>
      <w:lang w:val="en-US" w:eastAsia="zh-CN" w:bidi="ar-SA"/>
    </w:rPr>
  </w:style>
  <w:style w:type="paragraph" w:customStyle="1" w:styleId="CharCharCharCharCharChar2CharCharCharChar">
    <w:name w:val="Char Char Char Char Char Char2 Char Char Char Char"/>
    <w:basedOn w:val="a"/>
    <w:qFormat/>
    <w:rsid w:val="00E61C37"/>
    <w:pPr>
      <w:widowControl/>
      <w:spacing w:after="160" w:line="240" w:lineRule="exact"/>
      <w:jc w:val="left"/>
    </w:pPr>
    <w:rPr>
      <w:rFonts w:ascii="Verdana" w:eastAsia="仿宋_GB2312" w:hAnsi="Verdana"/>
      <w:kern w:val="0"/>
      <w:sz w:val="24"/>
      <w:szCs w:val="20"/>
      <w:lang w:eastAsia="en-US"/>
    </w:rPr>
  </w:style>
  <w:style w:type="paragraph" w:customStyle="1" w:styleId="Char2">
    <w:name w:val="Char"/>
    <w:basedOn w:val="a"/>
    <w:qFormat/>
    <w:rsid w:val="00E61C37"/>
    <w:pPr>
      <w:spacing w:line="360" w:lineRule="auto"/>
      <w:ind w:firstLineChars="200" w:firstLine="480"/>
    </w:pPr>
    <w:rPr>
      <w:rFonts w:ascii="宋体" w:eastAsia="楷体_GB2312" w:hAnsi="宋体"/>
      <w:sz w:val="24"/>
      <w:szCs w:val="21"/>
    </w:rPr>
  </w:style>
  <w:style w:type="paragraph" w:customStyle="1" w:styleId="CharChar">
    <w:name w:val="Char Char"/>
    <w:basedOn w:val="a"/>
    <w:qFormat/>
    <w:rsid w:val="00E61C37"/>
    <w:pPr>
      <w:spacing w:line="360" w:lineRule="auto"/>
    </w:pPr>
    <w:rPr>
      <w:rFonts w:ascii="Tahoma" w:hAnsi="Tahoma"/>
      <w:sz w:val="24"/>
      <w:szCs w:val="20"/>
    </w:rPr>
  </w:style>
  <w:style w:type="character" w:customStyle="1" w:styleId="fontstyle01">
    <w:name w:val="fontstyle01"/>
    <w:basedOn w:val="a0"/>
    <w:qFormat/>
    <w:rsid w:val="00E61C37"/>
    <w:rPr>
      <w:rFonts w:ascii="宋体" w:eastAsia="宋体" w:hAnsi="宋体" w:hint="eastAsia"/>
      <w:color w:val="000000"/>
      <w:sz w:val="20"/>
      <w:szCs w:val="20"/>
    </w:rPr>
  </w:style>
  <w:style w:type="character" w:customStyle="1" w:styleId="fontstyle11">
    <w:name w:val="fontstyle11"/>
    <w:basedOn w:val="a0"/>
    <w:qFormat/>
    <w:rsid w:val="00E61C37"/>
    <w:rPr>
      <w:rFonts w:ascii="DY1+ZGXAlJ-1" w:hAnsi="DY1+ZGXAlJ-1" w:hint="default"/>
      <w:color w:val="000000"/>
      <w:sz w:val="20"/>
      <w:szCs w:val="20"/>
    </w:rPr>
  </w:style>
  <w:style w:type="character" w:customStyle="1" w:styleId="fontstyle21">
    <w:name w:val="fontstyle21"/>
    <w:basedOn w:val="a0"/>
    <w:qFormat/>
    <w:rsid w:val="00E61C37"/>
    <w:rPr>
      <w:rFonts w:ascii="DY599+ZGXAls-599" w:hAnsi="DY599+ZGXAls-599" w:hint="default"/>
      <w:color w:val="000000"/>
      <w:sz w:val="20"/>
      <w:szCs w:val="20"/>
    </w:rPr>
  </w:style>
  <w:style w:type="character" w:customStyle="1" w:styleId="fontstyle31">
    <w:name w:val="fontstyle31"/>
    <w:basedOn w:val="a0"/>
    <w:qFormat/>
    <w:rsid w:val="00E61C37"/>
    <w:rPr>
      <w:rFonts w:ascii="DY1+ZGXAlJ-1" w:hAnsi="DY1+ZGXAlJ-1" w:hint="default"/>
      <w:color w:val="000000"/>
      <w:sz w:val="12"/>
      <w:szCs w:val="12"/>
    </w:rPr>
  </w:style>
  <w:style w:type="character" w:customStyle="1" w:styleId="Char0">
    <w:name w:val="页脚 Char"/>
    <w:basedOn w:val="a0"/>
    <w:link w:val="ab"/>
    <w:uiPriority w:val="99"/>
    <w:qFormat/>
    <w:rsid w:val="00E61C37"/>
    <w:rPr>
      <w:kern w:val="2"/>
      <w:sz w:val="18"/>
      <w:szCs w:val="18"/>
    </w:rPr>
  </w:style>
  <w:style w:type="paragraph" w:customStyle="1" w:styleId="11">
    <w:name w:val="列出段落1"/>
    <w:basedOn w:val="a"/>
    <w:uiPriority w:val="34"/>
    <w:qFormat/>
    <w:rsid w:val="00E61C37"/>
    <w:pPr>
      <w:ind w:firstLineChars="200" w:firstLine="420"/>
    </w:pPr>
  </w:style>
  <w:style w:type="character" w:customStyle="1" w:styleId="Char1">
    <w:name w:val="页眉 Char"/>
    <w:basedOn w:val="a0"/>
    <w:link w:val="ac"/>
    <w:qFormat/>
    <w:rsid w:val="00E61C37"/>
    <w:rPr>
      <w:kern w:val="2"/>
      <w:sz w:val="18"/>
      <w:szCs w:val="18"/>
    </w:rPr>
  </w:style>
  <w:style w:type="character" w:customStyle="1" w:styleId="Char">
    <w:name w:val="日期 Char"/>
    <w:basedOn w:val="a0"/>
    <w:link w:val="a9"/>
    <w:qFormat/>
    <w:rsid w:val="00E61C37"/>
    <w:rPr>
      <w:kern w:val="2"/>
      <w:sz w:val="21"/>
      <w:szCs w:val="24"/>
    </w:rPr>
  </w:style>
  <w:style w:type="paragraph" w:customStyle="1" w:styleId="CharChar1CharCharCharCharCharChar">
    <w:name w:val="Char Char1 Char Char Char Char Char Char"/>
    <w:basedOn w:val="a"/>
    <w:qFormat/>
    <w:rsid w:val="00E61C37"/>
    <w:pPr>
      <w:widowControl/>
      <w:spacing w:after="160" w:line="240" w:lineRule="exact"/>
      <w:jc w:val="left"/>
    </w:pPr>
    <w:rPr>
      <w:rFonts w:ascii="Verdana" w:eastAsia="仿宋_GB2312" w:hAnsi="Verdana" w:cs="Verdana"/>
      <w:kern w:val="0"/>
      <w:sz w:val="24"/>
      <w:lang w:eastAsia="en-US"/>
    </w:rPr>
  </w:style>
  <w:style w:type="paragraph" w:customStyle="1" w:styleId="Default">
    <w:name w:val="Default"/>
    <w:qFormat/>
    <w:rsid w:val="00E61C37"/>
    <w:pPr>
      <w:widowControl w:val="0"/>
      <w:autoSpaceDE w:val="0"/>
      <w:autoSpaceDN w:val="0"/>
      <w:adjustRightInd w:val="0"/>
    </w:pPr>
    <w:rPr>
      <w:rFonts w:ascii="ST Song" w:eastAsia="ST Song" w:cs="ST Song"/>
      <w:color w:val="000000"/>
      <w:sz w:val="24"/>
      <w:szCs w:val="24"/>
    </w:rPr>
  </w:style>
  <w:style w:type="paragraph" w:customStyle="1" w:styleId="TOC1">
    <w:name w:val="TOC 标题1"/>
    <w:basedOn w:val="1"/>
    <w:next w:val="a"/>
    <w:uiPriority w:val="39"/>
    <w:unhideWhenUsed/>
    <w:qFormat/>
    <w:rsid w:val="00E61C37"/>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2GB2312">
    <w:name w:val="样式 标题 2 + 仿宋_GB2312 四号"/>
    <w:basedOn w:val="2"/>
    <w:qFormat/>
    <w:rsid w:val="00E61C37"/>
    <w:pPr>
      <w:spacing w:line="413" w:lineRule="auto"/>
    </w:pPr>
    <w:rPr>
      <w:rFonts w:ascii="仿宋_GB2312" w:eastAsia="仿宋_GB2312" w:hAnsi="仿宋_GB2312"/>
      <w:sz w:val="28"/>
      <w:szCs w:val="20"/>
    </w:rPr>
  </w:style>
  <w:style w:type="paragraph" w:customStyle="1" w:styleId="12">
    <w:name w:val="列表段落1"/>
    <w:basedOn w:val="a"/>
    <w:uiPriority w:val="99"/>
    <w:rsid w:val="00E61C37"/>
    <w:pPr>
      <w:ind w:firstLineChars="200" w:firstLine="420"/>
    </w:pPr>
  </w:style>
  <w:style w:type="paragraph" w:customStyle="1" w:styleId="333">
    <w:name w:val="333"/>
    <w:basedOn w:val="a"/>
    <w:link w:val="333Char"/>
    <w:uiPriority w:val="99"/>
    <w:rsid w:val="00713C71"/>
    <w:pPr>
      <w:ind w:firstLineChars="200" w:firstLine="480"/>
    </w:pPr>
    <w:rPr>
      <w:rFonts w:ascii="宋体"/>
      <w:sz w:val="24"/>
    </w:rPr>
  </w:style>
  <w:style w:type="character" w:customStyle="1" w:styleId="333Char">
    <w:name w:val="333 Char"/>
    <w:link w:val="333"/>
    <w:uiPriority w:val="99"/>
    <w:locked/>
    <w:rsid w:val="00713C71"/>
    <w:rPr>
      <w:rFonts w:ascii="宋体"/>
      <w:kern w:val="2"/>
      <w:sz w:val="24"/>
      <w:szCs w:val="24"/>
    </w:rPr>
  </w:style>
  <w:style w:type="character" w:customStyle="1" w:styleId="hg1">
    <w:name w:val="hg1"/>
    <w:rsid w:val="00054460"/>
    <w:rPr>
      <w:spacing w:val="300"/>
    </w:rPr>
  </w:style>
  <w:style w:type="paragraph" w:styleId="af4">
    <w:name w:val="List Paragraph"/>
    <w:basedOn w:val="a"/>
    <w:uiPriority w:val="99"/>
    <w:rsid w:val="00B66FAB"/>
    <w:pPr>
      <w:ind w:firstLineChars="200" w:firstLine="420"/>
    </w:pPr>
  </w:style>
  <w:style w:type="paragraph" w:customStyle="1" w:styleId="vsbcontentstart">
    <w:name w:val="vsbcontent_start"/>
    <w:basedOn w:val="a"/>
    <w:rsid w:val="00713B0F"/>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779324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61"/>
    <customShpInfo spid="_x0000_s2050"/>
    <customShpInfo spid="_x0000_s2051"/>
    <customShpInfo spid="_x0000_s2052"/>
    <customShpInfo spid="_x0000_s2053"/>
    <customShpInfo spid="_x0000_s2064"/>
    <customShpInfo spid="_x0000_s2065"/>
    <customShpInfo spid="_x0000_s2066"/>
    <customShpInfo spid="_x0000_s2049"/>
    <customShpInfo spid="_x0000_s1095"/>
    <customShpInfo spid="_x0000_s1097"/>
    <customShpInfo spid="_x0000_s1098"/>
    <customShpInfo spid="_x0000_s1099"/>
    <customShpInfo spid="_x0000_s1100"/>
    <customShpInfo spid="_x0000_s1101"/>
    <customShpInfo spid="_x0000_s1103"/>
    <customShpInfo spid="_x0000_s1104"/>
    <customShpInfo spid="_x0000_s1105"/>
    <customShpInfo spid="_x0000_s1106"/>
    <customShpInfo spid="_x0000_s1107"/>
    <customShpInfo spid="_x0000_s1108"/>
    <customShpInfo spid="_x0000_s1109"/>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32"/>
    <customShpInfo spid="_x0000_s1128"/>
    <customShpInfo spid="_x0000_s1129"/>
  </customShpExts>
</s:customData>
</file>

<file path=customXml/itemProps1.xml><?xml version="1.0" encoding="utf-8"?>
<ds:datastoreItem xmlns:ds="http://schemas.openxmlformats.org/officeDocument/2006/customXml" ds:itemID="{2B939D51-1A51-4557-9247-E8232F6382C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2698</TotalTime>
  <Pages>4</Pages>
  <Words>75</Words>
  <Characters>430</Characters>
  <Application>Microsoft Office Word</Application>
  <DocSecurity>0</DocSecurity>
  <Lines>3</Lines>
  <Paragraphs>1</Paragraphs>
  <ScaleCrop>false</ScaleCrop>
  <Company>微软中国</Company>
  <LinksUpToDate>false</LinksUpToDate>
  <CharactersWithSpaces>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dc:title>
  <dc:creator>ts</dc:creator>
  <cp:lastModifiedBy>蒋挺</cp:lastModifiedBy>
  <cp:revision>282</cp:revision>
  <cp:lastPrinted>2018-10-07T01:02:00Z</cp:lastPrinted>
  <dcterms:created xsi:type="dcterms:W3CDTF">2017-11-16T02:41:00Z</dcterms:created>
  <dcterms:modified xsi:type="dcterms:W3CDTF">2019-04-01T02:58:00Z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